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635" w:tblpY="-115"/>
        <w:tblW w:w="28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395"/>
        <w:gridCol w:w="4352"/>
        <w:gridCol w:w="4352"/>
        <w:gridCol w:w="4352"/>
        <w:gridCol w:w="5746"/>
      </w:tblGrid>
      <w:tr w:rsidR="00462D84" w:rsidRPr="00711137" w:rsidTr="00462D84">
        <w:trPr>
          <w:trHeight w:val="1418"/>
        </w:trPr>
        <w:tc>
          <w:tcPr>
            <w:tcW w:w="4352" w:type="dxa"/>
          </w:tcPr>
          <w:p w:rsidR="00462D84" w:rsidRPr="00405849" w:rsidRDefault="003934EA" w:rsidP="00462D84">
            <w:pPr>
              <w:jc w:val="center"/>
              <w:rPr>
                <w:rFonts w:ascii="Times New Roman" w:hAnsi="Times New Roman" w:cs="Times New Roman"/>
                <w:color w:val="000000"/>
                <w:w w:val="90"/>
                <w:sz w:val="26"/>
                <w:szCs w:val="26"/>
              </w:rPr>
            </w:pPr>
            <w:bookmarkStart w:id="0" w:name="_GoBack"/>
            <w:bookmarkEnd w:id="0"/>
            <w:r>
              <w:rPr>
                <w:rFonts w:ascii="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437515</wp:posOffset>
                      </wp:positionV>
                      <wp:extent cx="1447800" cy="9525"/>
                      <wp:effectExtent l="13970" t="8890" r="5080" b="1016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0.6pt;margin-top:34.45pt;width:114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kOHQIAAD8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"/>
                  </w:pict>
                </mc:Fallback>
              </mc:AlternateContent>
            </w:r>
            <w:r w:rsidR="00462D84" w:rsidRPr="00405849">
              <w:rPr>
                <w:rFonts w:ascii="Times New Roman" w:hAnsi="Times New Roman" w:cs="Times New Roman"/>
                <w:color w:val="000000"/>
                <w:w w:val="90"/>
                <w:sz w:val="26"/>
                <w:szCs w:val="26"/>
              </w:rPr>
              <w:t>PHÒNG GD&amp;ĐT ĐÔNG TRIỀU</w:t>
            </w:r>
          </w:p>
          <w:p w:rsidR="00462D84" w:rsidRPr="00405849" w:rsidRDefault="00462D84" w:rsidP="00462D84">
            <w:pPr>
              <w:jc w:val="center"/>
              <w:rPr>
                <w:rFonts w:ascii="Times New Roman" w:hAnsi="Times New Roman" w:cs="Times New Roman"/>
                <w:b/>
                <w:color w:val="000000"/>
                <w:w w:val="90"/>
                <w:sz w:val="26"/>
                <w:szCs w:val="26"/>
              </w:rPr>
            </w:pPr>
            <w:r w:rsidRPr="00405849">
              <w:rPr>
                <w:rFonts w:ascii="Times New Roman" w:hAnsi="Times New Roman" w:cs="Times New Roman"/>
                <w:b/>
                <w:color w:val="000000"/>
                <w:w w:val="90"/>
                <w:sz w:val="26"/>
                <w:szCs w:val="26"/>
              </w:rPr>
              <w:t xml:space="preserve">TRƯỜNG  TH </w:t>
            </w:r>
            <w:r w:rsidR="000A0B93">
              <w:rPr>
                <w:rFonts w:ascii="Times New Roman" w:hAnsi="Times New Roman" w:cs="Times New Roman"/>
                <w:b/>
                <w:color w:val="000000"/>
                <w:w w:val="90"/>
                <w:sz w:val="26"/>
                <w:szCs w:val="26"/>
              </w:rPr>
              <w:t>MẠO KHÊ A</w:t>
            </w:r>
          </w:p>
          <w:p w:rsidR="00462D84" w:rsidRPr="00405849" w:rsidRDefault="00462D84" w:rsidP="00462D84">
            <w:pPr>
              <w:jc w:val="center"/>
              <w:rPr>
                <w:rFonts w:ascii="Times New Roman" w:hAnsi="Times New Roman" w:cs="Times New Roman"/>
                <w:color w:val="000000"/>
                <w:sz w:val="26"/>
                <w:szCs w:val="26"/>
              </w:rPr>
            </w:pPr>
          </w:p>
          <w:p w:rsidR="00462D84" w:rsidRPr="00405849" w:rsidRDefault="00462D84" w:rsidP="000A0B93">
            <w:pPr>
              <w:jc w:val="center"/>
              <w:rPr>
                <w:rFonts w:ascii="Times New Roman" w:hAnsi="Times New Roman" w:cs="Times New Roman"/>
                <w:color w:val="000000"/>
                <w:sz w:val="26"/>
                <w:szCs w:val="26"/>
              </w:rPr>
            </w:pPr>
            <w:r w:rsidRPr="00405849">
              <w:rPr>
                <w:rFonts w:ascii="Times New Roman" w:hAnsi="Times New Roman" w:cs="Times New Roman"/>
                <w:color w:val="000000"/>
                <w:sz w:val="26"/>
                <w:szCs w:val="26"/>
              </w:rPr>
              <w:t xml:space="preserve">Số: </w:t>
            </w:r>
            <w:r w:rsidR="008C0B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405849">
              <w:rPr>
                <w:rFonts w:ascii="Times New Roman" w:hAnsi="Times New Roman" w:cs="Times New Roman"/>
                <w:color w:val="000000"/>
                <w:sz w:val="26"/>
                <w:szCs w:val="26"/>
              </w:rPr>
              <w:t>/</w:t>
            </w:r>
            <w:r>
              <w:rPr>
                <w:rFonts w:ascii="Times New Roman" w:hAnsi="Times New Roman" w:cs="Times New Roman"/>
                <w:color w:val="000000"/>
                <w:sz w:val="26"/>
                <w:szCs w:val="26"/>
              </w:rPr>
              <w:t>KH</w:t>
            </w:r>
            <w:r w:rsidRPr="00405849">
              <w:rPr>
                <w:rFonts w:ascii="Times New Roman" w:hAnsi="Times New Roman" w:cs="Times New Roman"/>
                <w:color w:val="000000"/>
                <w:sz w:val="26"/>
                <w:szCs w:val="26"/>
              </w:rPr>
              <w:t>-TH</w:t>
            </w:r>
            <w:r w:rsidR="000A0B93">
              <w:rPr>
                <w:rFonts w:ascii="Times New Roman" w:hAnsi="Times New Roman" w:cs="Times New Roman"/>
                <w:color w:val="000000"/>
                <w:sz w:val="26"/>
                <w:szCs w:val="26"/>
              </w:rPr>
              <w:t>MKA</w:t>
            </w:r>
          </w:p>
        </w:tc>
        <w:tc>
          <w:tcPr>
            <w:tcW w:w="5395" w:type="dxa"/>
            <w:vAlign w:val="center"/>
          </w:tcPr>
          <w:p w:rsidR="00462D84" w:rsidRPr="00405849" w:rsidRDefault="00462D84" w:rsidP="00462D84">
            <w:pPr>
              <w:jc w:val="center"/>
              <w:rPr>
                <w:rFonts w:ascii="Times New Roman" w:hAnsi="Times New Roman" w:cs="Times New Roman"/>
                <w:color w:val="000000"/>
                <w:sz w:val="26"/>
                <w:szCs w:val="26"/>
              </w:rPr>
            </w:pPr>
            <w:r w:rsidRPr="00405849">
              <w:rPr>
                <w:rFonts w:ascii="Times New Roman" w:hAnsi="Times New Roman" w:cs="Times New Roman"/>
                <w:b/>
                <w:color w:val="000000"/>
                <w:w w:val="90"/>
                <w:sz w:val="26"/>
                <w:szCs w:val="26"/>
              </w:rPr>
              <w:t>CỘNG HOÀ XÃ HỘI CHỦ NGHĨA VIỆT NAM</w:t>
            </w:r>
          </w:p>
          <w:p w:rsidR="00462D84" w:rsidRDefault="00462D84" w:rsidP="00462D84">
            <w:pPr>
              <w:jc w:val="center"/>
              <w:rPr>
                <w:rFonts w:ascii="Times New Roman" w:hAnsi="Times New Roman" w:cs="Times New Roman"/>
                <w:b/>
                <w:color w:val="000000"/>
                <w:sz w:val="26"/>
                <w:szCs w:val="26"/>
              </w:rPr>
            </w:pPr>
            <w:r w:rsidRPr="00405849">
              <w:rPr>
                <w:rFonts w:ascii="Times New Roman" w:hAnsi="Times New Roman" w:cs="Times New Roman"/>
                <w:b/>
                <w:color w:val="000000"/>
                <w:sz w:val="26"/>
                <w:szCs w:val="26"/>
              </w:rPr>
              <w:t>Độc lập - Tự do - Hạnh phúc</w:t>
            </w:r>
          </w:p>
          <w:p w:rsidR="00462D84" w:rsidRDefault="003934EA" w:rsidP="00462D84">
            <w:pPr>
              <w:jc w:val="center"/>
              <w:rPr>
                <w:rFonts w:ascii="Times New Roman" w:hAnsi="Times New Roman" w:cs="Times New Roman"/>
                <w:b/>
                <w:color w:val="000000"/>
                <w:sz w:val="26"/>
                <w:szCs w:val="26"/>
              </w:rPr>
            </w:pPr>
            <w:r>
              <w:rPr>
                <w:rFonts w:ascii="Times New Roman" w:hAnsi="Times New Roman" w:cs="Times New Roman"/>
                <w:b/>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821690</wp:posOffset>
                      </wp:positionH>
                      <wp:positionV relativeFrom="paragraph">
                        <wp:posOffset>38100</wp:posOffset>
                      </wp:positionV>
                      <wp:extent cx="1657350" cy="0"/>
                      <wp:effectExtent l="12065" t="9525" r="698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4.7pt;margin-top:3pt;width:1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NiHwIAADw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"/>
                  </w:pict>
                </mc:Fallback>
              </mc:AlternateContent>
            </w:r>
          </w:p>
          <w:p w:rsidR="00462D84" w:rsidRPr="00405849" w:rsidRDefault="00462D84" w:rsidP="00462D84">
            <w:pPr>
              <w:jc w:val="center"/>
              <w:rPr>
                <w:rFonts w:ascii="Times New Roman" w:hAnsi="Times New Roman" w:cs="Times New Roman"/>
                <w:b/>
                <w:color w:val="000000"/>
                <w:sz w:val="26"/>
                <w:szCs w:val="26"/>
              </w:rPr>
            </w:pPr>
          </w:p>
          <w:p w:rsidR="00462D84" w:rsidRPr="00405849" w:rsidRDefault="00462D84" w:rsidP="000A0B93">
            <w:pPr>
              <w:jc w:val="center"/>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r w:rsidR="000A0B93">
              <w:rPr>
                <w:rFonts w:ascii="Times New Roman" w:hAnsi="Times New Roman" w:cs="Times New Roman"/>
                <w:i/>
                <w:color w:val="000000"/>
                <w:sz w:val="26"/>
                <w:szCs w:val="26"/>
              </w:rPr>
              <w:t>Mạo</w:t>
            </w:r>
            <w:r w:rsidRPr="00405849">
              <w:rPr>
                <w:rFonts w:ascii="Times New Roman" w:hAnsi="Times New Roman" w:cs="Times New Roman"/>
                <w:i/>
                <w:color w:val="000000"/>
                <w:sz w:val="26"/>
                <w:szCs w:val="26"/>
              </w:rPr>
              <w:t xml:space="preserve"> Khê, ngày </w:t>
            </w:r>
            <w:r w:rsidR="000A0B93">
              <w:rPr>
                <w:rFonts w:ascii="Times New Roman" w:hAnsi="Times New Roman" w:cs="Times New Roman"/>
                <w:i/>
                <w:color w:val="000000"/>
                <w:sz w:val="26"/>
                <w:szCs w:val="26"/>
              </w:rPr>
              <w:t xml:space="preserve">  </w:t>
            </w:r>
            <w:r>
              <w:rPr>
                <w:rFonts w:ascii="Times New Roman" w:hAnsi="Times New Roman" w:cs="Times New Roman"/>
                <w:i/>
                <w:color w:val="000000"/>
                <w:sz w:val="26"/>
                <w:szCs w:val="26"/>
              </w:rPr>
              <w:t xml:space="preserve"> </w:t>
            </w:r>
            <w:r w:rsidRPr="00405849">
              <w:rPr>
                <w:rFonts w:ascii="Times New Roman" w:hAnsi="Times New Roman" w:cs="Times New Roman"/>
                <w:i/>
                <w:color w:val="000000"/>
                <w:sz w:val="26"/>
                <w:szCs w:val="26"/>
              </w:rPr>
              <w:t xml:space="preserve"> tháng </w:t>
            </w:r>
            <w:r>
              <w:rPr>
                <w:rFonts w:ascii="Times New Roman" w:hAnsi="Times New Roman" w:cs="Times New Roman"/>
                <w:i/>
                <w:color w:val="000000"/>
                <w:sz w:val="26"/>
                <w:szCs w:val="26"/>
              </w:rPr>
              <w:t xml:space="preserve">9 </w:t>
            </w:r>
            <w:r w:rsidRPr="00405849">
              <w:rPr>
                <w:rFonts w:ascii="Times New Roman" w:hAnsi="Times New Roman" w:cs="Times New Roman"/>
                <w:i/>
                <w:color w:val="000000"/>
                <w:sz w:val="26"/>
                <w:szCs w:val="26"/>
              </w:rPr>
              <w:t xml:space="preserve"> năm 20</w:t>
            </w:r>
            <w:r w:rsidR="0099547E">
              <w:rPr>
                <w:rFonts w:ascii="Times New Roman" w:hAnsi="Times New Roman" w:cs="Times New Roman"/>
                <w:i/>
                <w:color w:val="000000"/>
                <w:sz w:val="26"/>
                <w:szCs w:val="26"/>
              </w:rPr>
              <w:t>21</w:t>
            </w:r>
          </w:p>
        </w:tc>
        <w:tc>
          <w:tcPr>
            <w:tcW w:w="4352" w:type="dxa"/>
          </w:tcPr>
          <w:p w:rsidR="00462D84" w:rsidRPr="00405849" w:rsidRDefault="00462D84" w:rsidP="00462D84">
            <w:pPr>
              <w:jc w:val="center"/>
              <w:rPr>
                <w:color w:val="000000"/>
                <w:sz w:val="26"/>
                <w:szCs w:val="26"/>
              </w:rPr>
            </w:pPr>
          </w:p>
        </w:tc>
        <w:tc>
          <w:tcPr>
            <w:tcW w:w="4352" w:type="dxa"/>
            <w:vAlign w:val="center"/>
          </w:tcPr>
          <w:p w:rsidR="00462D84" w:rsidRPr="00217A3B" w:rsidRDefault="00462D84" w:rsidP="00462D84">
            <w:pPr>
              <w:jc w:val="center"/>
              <w:rPr>
                <w:i/>
                <w:color w:val="000000"/>
              </w:rPr>
            </w:pPr>
          </w:p>
        </w:tc>
        <w:tc>
          <w:tcPr>
            <w:tcW w:w="4352" w:type="dxa"/>
          </w:tcPr>
          <w:p w:rsidR="00462D84" w:rsidRPr="00711137" w:rsidRDefault="00462D84" w:rsidP="00462D84">
            <w:pPr>
              <w:tabs>
                <w:tab w:val="center" w:pos="1800"/>
              </w:tabs>
              <w:ind w:right="-3"/>
              <w:rPr>
                <w:rFonts w:ascii="Times New Roman" w:hAnsi="Times New Roman" w:cs="Times New Roman"/>
                <w:b/>
                <w:sz w:val="26"/>
                <w:szCs w:val="26"/>
              </w:rPr>
            </w:pPr>
          </w:p>
        </w:tc>
        <w:tc>
          <w:tcPr>
            <w:tcW w:w="5746" w:type="dxa"/>
          </w:tcPr>
          <w:p w:rsidR="00462D84" w:rsidRPr="00711137" w:rsidRDefault="00462D84" w:rsidP="00462D84">
            <w:pPr>
              <w:tabs>
                <w:tab w:val="center" w:pos="1800"/>
              </w:tabs>
              <w:ind w:right="-3"/>
              <w:rPr>
                <w:rFonts w:ascii="Times New Roman" w:hAnsi="Times New Roman" w:cs="Times New Roman"/>
                <w:b/>
                <w:sz w:val="26"/>
                <w:szCs w:val="26"/>
              </w:rPr>
            </w:pPr>
          </w:p>
        </w:tc>
      </w:tr>
    </w:tbl>
    <w:p w:rsidR="00711137" w:rsidRPr="00AA1960" w:rsidRDefault="00711137" w:rsidP="00462D84">
      <w:pPr>
        <w:tabs>
          <w:tab w:val="center" w:pos="1800"/>
          <w:tab w:val="center" w:pos="666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p w:rsidR="00FF7D37" w:rsidRPr="00AA1960" w:rsidRDefault="00FF7D37" w:rsidP="00462D84">
      <w:pPr>
        <w:tabs>
          <w:tab w:val="right" w:pos="10200"/>
        </w:tabs>
        <w:spacing w:after="0" w:line="300" w:lineRule="auto"/>
        <w:jc w:val="center"/>
        <w:rPr>
          <w:rFonts w:ascii="Times New Roman" w:hAnsi="Times New Roman" w:cs="Times New Roman"/>
          <w:b/>
          <w:sz w:val="28"/>
          <w:szCs w:val="28"/>
        </w:rPr>
      </w:pPr>
      <w:r w:rsidRPr="00AA1960">
        <w:rPr>
          <w:rFonts w:ascii="Times New Roman" w:hAnsi="Times New Roman" w:cs="Times New Roman"/>
          <w:b/>
          <w:sz w:val="28"/>
          <w:szCs w:val="28"/>
        </w:rPr>
        <w:t>KẾ HOẠ</w:t>
      </w:r>
      <w:r w:rsidR="002C41F9">
        <w:rPr>
          <w:rFonts w:ascii="Times New Roman" w:hAnsi="Times New Roman" w:cs="Times New Roman"/>
          <w:b/>
          <w:sz w:val="28"/>
          <w:szCs w:val="28"/>
        </w:rPr>
        <w:t>CH</w:t>
      </w:r>
    </w:p>
    <w:p w:rsidR="00FF7D37" w:rsidRPr="00AA1960" w:rsidRDefault="00FF7D37" w:rsidP="00462D84">
      <w:pPr>
        <w:tabs>
          <w:tab w:val="right" w:pos="10200"/>
        </w:tabs>
        <w:spacing w:after="0" w:line="30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rPr>
        <w:t xml:space="preserve"> Triển khai tăng cường công tác quản lý và nâng cao đạo đức nhà giáo</w:t>
      </w:r>
      <w:r w:rsidRPr="00AA1960">
        <w:rPr>
          <w:rFonts w:ascii="Times New Roman" w:hAnsi="Times New Roman" w:cs="Times New Roman"/>
          <w:b/>
          <w:sz w:val="28"/>
          <w:szCs w:val="28"/>
          <w:lang w:val="fr-FR"/>
        </w:rPr>
        <w:t xml:space="preserve"> </w:t>
      </w:r>
    </w:p>
    <w:p w:rsidR="00FF7D37" w:rsidRPr="00AA1960" w:rsidRDefault="000A0B93" w:rsidP="00462D84">
      <w:pPr>
        <w:tabs>
          <w:tab w:val="right" w:pos="10200"/>
        </w:tabs>
        <w:spacing w:after="0" w:line="30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N</w:t>
      </w:r>
      <w:r w:rsidR="00405849">
        <w:rPr>
          <w:rFonts w:ascii="Times New Roman" w:hAnsi="Times New Roman" w:cs="Times New Roman"/>
          <w:b/>
          <w:sz w:val="28"/>
          <w:szCs w:val="28"/>
          <w:lang w:val="fr-FR"/>
        </w:rPr>
        <w:t>ăm họ</w:t>
      </w:r>
      <w:r w:rsidR="00C17BA6">
        <w:rPr>
          <w:rFonts w:ascii="Times New Roman" w:hAnsi="Times New Roman" w:cs="Times New Roman"/>
          <w:b/>
          <w:sz w:val="28"/>
          <w:szCs w:val="28"/>
          <w:lang w:val="fr-FR"/>
        </w:rPr>
        <w:t xml:space="preserve">c  </w:t>
      </w:r>
      <w:r w:rsidR="0099547E">
        <w:rPr>
          <w:rFonts w:ascii="Times New Roman" w:hAnsi="Times New Roman" w:cs="Times New Roman"/>
          <w:b/>
          <w:sz w:val="28"/>
          <w:szCs w:val="28"/>
          <w:lang w:val="fr-FR"/>
        </w:rPr>
        <w:t>2021-2022</w:t>
      </w:r>
    </w:p>
    <w:p w:rsidR="00FF7D37" w:rsidRPr="000A0B93" w:rsidRDefault="00FF7D37" w:rsidP="00462D84">
      <w:pPr>
        <w:spacing w:after="0" w:line="300" w:lineRule="auto"/>
        <w:jc w:val="center"/>
        <w:rPr>
          <w:rFonts w:ascii="Times New Roman" w:hAnsi="Times New Roman" w:cs="Times New Roman"/>
          <w:b/>
          <w:sz w:val="16"/>
          <w:szCs w:val="16"/>
        </w:rPr>
      </w:pPr>
    </w:p>
    <w:p w:rsidR="00462D84" w:rsidRDefault="00462D84" w:rsidP="00462D84">
      <w:pPr>
        <w:spacing w:after="0" w:line="300" w:lineRule="auto"/>
        <w:ind w:left="142" w:firstLine="578"/>
        <w:jc w:val="both"/>
        <w:rPr>
          <w:rFonts w:ascii="Times New Roman" w:hAnsi="Times New Roman" w:cs="Times New Roman"/>
          <w:spacing w:val="-10"/>
          <w:sz w:val="28"/>
          <w:szCs w:val="28"/>
        </w:rPr>
      </w:pPr>
      <w:r>
        <w:rPr>
          <w:rFonts w:ascii="Times New Roman" w:hAnsi="Times New Roman" w:cs="Times New Roman"/>
          <w:spacing w:val="-4"/>
          <w:sz w:val="28"/>
          <w:szCs w:val="28"/>
        </w:rPr>
        <w:t xml:space="preserve">Căn cứ </w:t>
      </w:r>
      <w:r w:rsidR="00FF7D37" w:rsidRPr="00405849">
        <w:rPr>
          <w:rFonts w:ascii="Times New Roman" w:hAnsi="Times New Roman" w:cs="Times New Roman"/>
          <w:spacing w:val="-4"/>
          <w:sz w:val="28"/>
          <w:szCs w:val="28"/>
        </w:rPr>
        <w:t xml:space="preserve"> </w:t>
      </w:r>
      <w:r>
        <w:rPr>
          <w:rFonts w:ascii="Times New Roman" w:hAnsi="Times New Roman" w:cs="Times New Roman"/>
          <w:spacing w:val="-4"/>
          <w:sz w:val="28"/>
          <w:szCs w:val="28"/>
        </w:rPr>
        <w:t>c</w:t>
      </w:r>
      <w:r w:rsidR="00020AA3" w:rsidRPr="00405849">
        <w:rPr>
          <w:rFonts w:ascii="Times New Roman" w:hAnsi="Times New Roman" w:cs="Times New Roman"/>
          <w:spacing w:val="-4"/>
          <w:sz w:val="28"/>
          <w:szCs w:val="28"/>
        </w:rPr>
        <w:t>hỉ thị</w:t>
      </w:r>
      <w:r w:rsidR="0062286D" w:rsidRPr="00405849">
        <w:rPr>
          <w:rFonts w:ascii="Times New Roman" w:hAnsi="Times New Roman" w:cs="Times New Roman"/>
          <w:spacing w:val="-4"/>
          <w:sz w:val="28"/>
          <w:szCs w:val="28"/>
        </w:rPr>
        <w:t xml:space="preserve"> số </w:t>
      </w:r>
      <w:r w:rsidR="00D45E2B" w:rsidRPr="00405849">
        <w:rPr>
          <w:rFonts w:ascii="Times New Roman" w:hAnsi="Times New Roman" w:cs="Times New Roman"/>
          <w:spacing w:val="-4"/>
          <w:sz w:val="28"/>
          <w:szCs w:val="28"/>
        </w:rPr>
        <w:t>1737/CT-BGDĐT ngày 07</w:t>
      </w:r>
      <w:r w:rsidR="00FF7D37" w:rsidRPr="00405849">
        <w:rPr>
          <w:rFonts w:ascii="Times New Roman" w:hAnsi="Times New Roman" w:cs="Times New Roman"/>
          <w:spacing w:val="-4"/>
          <w:sz w:val="28"/>
          <w:szCs w:val="28"/>
        </w:rPr>
        <w:t xml:space="preserve"> tháng </w:t>
      </w:r>
      <w:r w:rsidR="00D45E2B" w:rsidRPr="00405849">
        <w:rPr>
          <w:rFonts w:ascii="Times New Roman" w:hAnsi="Times New Roman" w:cs="Times New Roman"/>
          <w:spacing w:val="-4"/>
          <w:sz w:val="28"/>
          <w:szCs w:val="28"/>
        </w:rPr>
        <w:t>5</w:t>
      </w:r>
      <w:r w:rsidR="00FF7D37" w:rsidRPr="00405849">
        <w:rPr>
          <w:rFonts w:ascii="Times New Roman" w:hAnsi="Times New Roman" w:cs="Times New Roman"/>
          <w:spacing w:val="-4"/>
          <w:sz w:val="28"/>
          <w:szCs w:val="28"/>
        </w:rPr>
        <w:t xml:space="preserve"> năm </w:t>
      </w:r>
      <w:r w:rsidR="00D45E2B" w:rsidRPr="00405849">
        <w:rPr>
          <w:rFonts w:ascii="Times New Roman" w:hAnsi="Times New Roman" w:cs="Times New Roman"/>
          <w:spacing w:val="-4"/>
          <w:sz w:val="28"/>
          <w:szCs w:val="28"/>
        </w:rPr>
        <w:t xml:space="preserve">2018 của Bộ Giáo dục và Đào tạo về tăng cường công tác quản lý và nâng cao đạo </w:t>
      </w:r>
      <w:r w:rsidR="00AB406E" w:rsidRPr="00405849">
        <w:rPr>
          <w:rFonts w:ascii="Times New Roman" w:hAnsi="Times New Roman" w:cs="Times New Roman"/>
          <w:spacing w:val="-4"/>
          <w:sz w:val="28"/>
          <w:szCs w:val="28"/>
        </w:rPr>
        <w:t>đ</w:t>
      </w:r>
      <w:r w:rsidR="00D45E2B" w:rsidRPr="00405849">
        <w:rPr>
          <w:rFonts w:ascii="Times New Roman" w:hAnsi="Times New Roman" w:cs="Times New Roman"/>
          <w:spacing w:val="-4"/>
          <w:sz w:val="28"/>
          <w:szCs w:val="28"/>
        </w:rPr>
        <w:t>ứ</w:t>
      </w:r>
      <w:r w:rsidR="00405849">
        <w:rPr>
          <w:rFonts w:ascii="Times New Roman" w:hAnsi="Times New Roman" w:cs="Times New Roman"/>
          <w:spacing w:val="-4"/>
          <w:sz w:val="28"/>
          <w:szCs w:val="28"/>
        </w:rPr>
        <w:t xml:space="preserve">c nhà </w:t>
      </w:r>
      <w:r w:rsidR="00405849" w:rsidRPr="00405849">
        <w:rPr>
          <w:rFonts w:ascii="Times New Roman" w:hAnsi="Times New Roman" w:cs="Times New Roman"/>
          <w:spacing w:val="-10"/>
          <w:sz w:val="28"/>
          <w:szCs w:val="28"/>
        </w:rPr>
        <w:t xml:space="preserve">giáo; </w:t>
      </w:r>
    </w:p>
    <w:p w:rsidR="00F03E95" w:rsidRPr="0099547E" w:rsidRDefault="00F03E95" w:rsidP="00F03E95">
      <w:pPr>
        <w:pStyle w:val="Heading1"/>
        <w:widowControl w:val="0"/>
        <w:spacing w:line="288" w:lineRule="auto"/>
        <w:ind w:right="49" w:firstLine="709"/>
        <w:jc w:val="both"/>
        <w:rPr>
          <w:rFonts w:ascii="Times New Roman" w:hAnsi="Times New Roman"/>
          <w:b w:val="0"/>
          <w:spacing w:val="-6"/>
        </w:rPr>
      </w:pPr>
      <w:r>
        <w:rPr>
          <w:rFonts w:ascii="Times New Roman" w:hAnsi="Times New Roman"/>
          <w:b w:val="0"/>
          <w:spacing w:val="-6"/>
          <w:lang w:val="vi-VN"/>
        </w:rPr>
        <w:t xml:space="preserve">Căn cứ </w:t>
      </w:r>
      <w:r>
        <w:rPr>
          <w:rFonts w:ascii="Times New Roman" w:hAnsi="Times New Roman"/>
          <w:b w:val="0"/>
        </w:rPr>
        <w:t xml:space="preserve">Công văn số </w:t>
      </w:r>
      <w:r w:rsidR="0099547E">
        <w:rPr>
          <w:rFonts w:ascii="Times New Roman" w:hAnsi="Times New Roman"/>
          <w:b w:val="0"/>
        </w:rPr>
        <w:t>1018</w:t>
      </w:r>
      <w:r>
        <w:rPr>
          <w:rFonts w:ascii="Times New Roman" w:hAnsi="Times New Roman"/>
          <w:b w:val="0"/>
        </w:rPr>
        <w:t xml:space="preserve">/PGD&amp;ĐT-CMTH ngày </w:t>
      </w:r>
      <w:r w:rsidR="0099547E">
        <w:rPr>
          <w:rFonts w:ascii="Times New Roman" w:hAnsi="Times New Roman"/>
          <w:b w:val="0"/>
        </w:rPr>
        <w:t>0</w:t>
      </w:r>
      <w:r>
        <w:rPr>
          <w:rFonts w:ascii="Times New Roman" w:hAnsi="Times New Roman"/>
          <w:b w:val="0"/>
        </w:rPr>
        <w:t>7 tháng 9 năm 20</w:t>
      </w:r>
      <w:r w:rsidR="0099547E">
        <w:rPr>
          <w:rFonts w:ascii="Times New Roman" w:hAnsi="Times New Roman"/>
          <w:b w:val="0"/>
        </w:rPr>
        <w:t>21</w:t>
      </w:r>
      <w:r>
        <w:rPr>
          <w:rFonts w:ascii="Times New Roman" w:hAnsi="Times New Roman"/>
          <w:b w:val="0"/>
        </w:rPr>
        <w:t xml:space="preserve"> của Phòng GD&amp;ĐT V</w:t>
      </w:r>
      <w:r>
        <w:rPr>
          <w:rFonts w:ascii="Times New Roman" w:hAnsi="Times New Roman"/>
          <w:b w:val="0"/>
          <w:spacing w:val="-6"/>
        </w:rPr>
        <w:t>ề việc h</w:t>
      </w:r>
      <w:r>
        <w:rPr>
          <w:rFonts w:ascii="Times New Roman" w:hAnsi="Times New Roman"/>
          <w:b w:val="0"/>
          <w:bCs w:val="0"/>
          <w:spacing w:val="-10"/>
          <w:lang w:val="vi-VN"/>
        </w:rPr>
        <w:t xml:space="preserve">ướng dẫn thực hiện nhiệm vụ giáo dục tiểu học, năm học </w:t>
      </w:r>
      <w:r w:rsidR="0099547E">
        <w:rPr>
          <w:rFonts w:ascii="Times New Roman" w:hAnsi="Times New Roman"/>
          <w:b w:val="0"/>
          <w:bCs w:val="0"/>
          <w:spacing w:val="-10"/>
        </w:rPr>
        <w:t>2021-2022;</w:t>
      </w:r>
    </w:p>
    <w:p w:rsidR="00020AA3" w:rsidRPr="000A0B93" w:rsidRDefault="00405849" w:rsidP="0099547E">
      <w:pPr>
        <w:spacing w:after="0" w:line="300" w:lineRule="auto"/>
        <w:ind w:left="284" w:firstLine="436"/>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Trường TH </w:t>
      </w:r>
      <w:r w:rsidR="000A0B93">
        <w:rPr>
          <w:rFonts w:ascii="Times New Roman" w:hAnsi="Times New Roman" w:cs="Times New Roman"/>
          <w:spacing w:val="-4"/>
          <w:sz w:val="28"/>
          <w:szCs w:val="28"/>
        </w:rPr>
        <w:t>Mạo Khê A</w:t>
      </w:r>
      <w:r>
        <w:rPr>
          <w:rFonts w:ascii="Times New Roman" w:hAnsi="Times New Roman" w:cs="Times New Roman"/>
          <w:spacing w:val="-4"/>
          <w:sz w:val="28"/>
          <w:szCs w:val="28"/>
        </w:rPr>
        <w:t xml:space="preserve"> </w:t>
      </w:r>
      <w:r w:rsidR="00020AA3" w:rsidRPr="000A0B93">
        <w:rPr>
          <w:rFonts w:ascii="Times New Roman" w:hAnsi="Times New Roman" w:cs="Times New Roman"/>
          <w:sz w:val="28"/>
          <w:szCs w:val="28"/>
          <w:lang w:val="es-BO"/>
        </w:rPr>
        <w:t xml:space="preserve">xây dựng Kế hoạch triển khai </w:t>
      </w:r>
      <w:r w:rsidR="00020AA3" w:rsidRPr="000A0B93">
        <w:rPr>
          <w:rFonts w:ascii="Times New Roman" w:hAnsi="Times New Roman" w:cs="Times New Roman"/>
          <w:sz w:val="28"/>
          <w:szCs w:val="28"/>
        </w:rPr>
        <w:t>tăng cườ</w:t>
      </w:r>
      <w:r w:rsidR="0099547E">
        <w:rPr>
          <w:rFonts w:ascii="Times New Roman" w:hAnsi="Times New Roman" w:cs="Times New Roman"/>
          <w:sz w:val="28"/>
          <w:szCs w:val="28"/>
        </w:rPr>
        <w:t xml:space="preserve">ng công tác </w:t>
      </w:r>
      <w:r w:rsidR="00020AA3" w:rsidRPr="000A0B93">
        <w:rPr>
          <w:rFonts w:ascii="Times New Roman" w:hAnsi="Times New Roman" w:cs="Times New Roman"/>
          <w:sz w:val="28"/>
          <w:szCs w:val="28"/>
        </w:rPr>
        <w:t>quản lý và nâng cao đạo đức nhà giáo</w:t>
      </w:r>
      <w:r w:rsidR="00020AA3" w:rsidRPr="000A0B93">
        <w:rPr>
          <w:rFonts w:ascii="Times New Roman" w:hAnsi="Times New Roman" w:cs="Times New Roman"/>
          <w:sz w:val="28"/>
          <w:szCs w:val="28"/>
          <w:lang w:val="es-BO"/>
        </w:rPr>
        <w:t xml:space="preserve"> </w:t>
      </w:r>
      <w:r w:rsidR="00C85F08" w:rsidRPr="000A0B93">
        <w:rPr>
          <w:rFonts w:ascii="Times New Roman" w:hAnsi="Times New Roman" w:cs="Times New Roman"/>
          <w:sz w:val="28"/>
          <w:szCs w:val="28"/>
          <w:lang w:val="fr-FR"/>
        </w:rPr>
        <w:t>như sau</w:t>
      </w:r>
      <w:r w:rsidR="00020AA3" w:rsidRPr="000A0B93">
        <w:rPr>
          <w:rFonts w:ascii="Times New Roman" w:hAnsi="Times New Roman" w:cs="Times New Roman"/>
          <w:sz w:val="28"/>
          <w:szCs w:val="28"/>
        </w:rPr>
        <w:t>:</w:t>
      </w:r>
    </w:p>
    <w:p w:rsidR="00020AA3" w:rsidRPr="00AA1960" w:rsidRDefault="005216AB" w:rsidP="00462D84">
      <w:pPr>
        <w:spacing w:after="0" w:line="300" w:lineRule="auto"/>
        <w:ind w:firstLine="720"/>
        <w:jc w:val="both"/>
        <w:rPr>
          <w:rFonts w:ascii="Times New Roman" w:hAnsi="Times New Roman" w:cs="Times New Roman"/>
          <w:b/>
          <w:sz w:val="28"/>
          <w:szCs w:val="28"/>
        </w:rPr>
      </w:pPr>
      <w:r w:rsidRPr="00AA1960">
        <w:rPr>
          <w:rFonts w:ascii="Times New Roman" w:hAnsi="Times New Roman" w:cs="Times New Roman"/>
          <w:b/>
          <w:sz w:val="28"/>
          <w:szCs w:val="28"/>
        </w:rPr>
        <w:t xml:space="preserve">I. MỤC ĐÍCH, </w:t>
      </w:r>
      <w:r w:rsidR="00020AA3" w:rsidRPr="00AA1960">
        <w:rPr>
          <w:rFonts w:ascii="Times New Roman" w:hAnsi="Times New Roman" w:cs="Times New Roman"/>
          <w:b/>
          <w:sz w:val="28"/>
          <w:szCs w:val="28"/>
        </w:rPr>
        <w:t>YÊU CẦU</w:t>
      </w:r>
    </w:p>
    <w:p w:rsidR="00842229" w:rsidRPr="00AA1960" w:rsidRDefault="00A51570" w:rsidP="00462D84">
      <w:pPr>
        <w:spacing w:after="0" w:line="300" w:lineRule="auto"/>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842229" w:rsidRPr="00AA1960">
        <w:rPr>
          <w:rFonts w:ascii="Times New Roman" w:hAnsi="Times New Roman" w:cs="Times New Roman"/>
          <w:sz w:val="28"/>
          <w:szCs w:val="28"/>
        </w:rPr>
        <w:t>Nhằm quán triệt và thực hiện các chủ trương, chính sách của Đảng, Nhà nước về xây dựng</w:t>
      </w:r>
      <w:r w:rsidR="00EA245A" w:rsidRPr="00AA1960">
        <w:rPr>
          <w:rFonts w:ascii="Times New Roman" w:hAnsi="Times New Roman" w:cs="Times New Roman"/>
          <w:sz w:val="28"/>
          <w:szCs w:val="28"/>
        </w:rPr>
        <w:t xml:space="preserve"> và</w:t>
      </w:r>
      <w:r w:rsidR="00842229" w:rsidRPr="00AA1960">
        <w:rPr>
          <w:rFonts w:ascii="Times New Roman" w:hAnsi="Times New Roman" w:cs="Times New Roman"/>
          <w:sz w:val="28"/>
          <w:szCs w:val="28"/>
        </w:rPr>
        <w:t xml:space="preserve"> nâng cao chất lượng </w:t>
      </w:r>
      <w:r w:rsidR="005216AB" w:rsidRPr="00AA1960">
        <w:rPr>
          <w:rFonts w:ascii="Times New Roman" w:hAnsi="Times New Roman" w:cs="Times New Roman"/>
          <w:sz w:val="28"/>
          <w:szCs w:val="28"/>
        </w:rPr>
        <w:t>đội ngũ, nâng cao đạo đức nhà giáo đồng thời chấn chỉnh tình trạng giáo viên vi phạm đạo đức nhà giáo</w:t>
      </w:r>
      <w:r w:rsidR="009B08F7">
        <w:rPr>
          <w:rFonts w:ascii="Times New Roman" w:hAnsi="Times New Roman" w:cs="Times New Roman"/>
          <w:sz w:val="28"/>
          <w:szCs w:val="28"/>
        </w:rPr>
        <w:t>.</w:t>
      </w:r>
    </w:p>
    <w:p w:rsidR="0011709D" w:rsidRPr="00AA1960" w:rsidRDefault="00A51570" w:rsidP="00462D84">
      <w:pPr>
        <w:spacing w:after="0" w:line="300" w:lineRule="auto"/>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3B34F1" w:rsidRPr="00AA1960">
        <w:rPr>
          <w:rFonts w:ascii="Times New Roman" w:hAnsi="Times New Roman" w:cs="Times New Roman"/>
          <w:sz w:val="28"/>
          <w:szCs w:val="28"/>
        </w:rPr>
        <w:t xml:space="preserve">Triển khai và thực hiện </w:t>
      </w:r>
      <w:r w:rsidR="00234787" w:rsidRPr="00AA1960">
        <w:rPr>
          <w:rFonts w:ascii="Times New Roman" w:hAnsi="Times New Roman" w:cs="Times New Roman"/>
          <w:sz w:val="28"/>
          <w:szCs w:val="28"/>
        </w:rPr>
        <w:t xml:space="preserve">nghiêm túc </w:t>
      </w:r>
      <w:r w:rsidR="005216AB" w:rsidRPr="00AA1960">
        <w:rPr>
          <w:rFonts w:ascii="Times New Roman" w:hAnsi="Times New Roman" w:cs="Times New Roman"/>
          <w:sz w:val="28"/>
          <w:szCs w:val="28"/>
        </w:rPr>
        <w:t xml:space="preserve">Chỉ thị số 1737/CT-BGDĐT </w:t>
      </w:r>
      <w:r w:rsidR="003B34F1" w:rsidRPr="00AA1960">
        <w:rPr>
          <w:rFonts w:ascii="Times New Roman" w:hAnsi="Times New Roman" w:cs="Times New Roman"/>
          <w:sz w:val="28"/>
          <w:szCs w:val="28"/>
        </w:rPr>
        <w:t xml:space="preserve">đến toàn thể cán bộ, giáo viên, nhân viên, </w:t>
      </w:r>
      <w:r w:rsidR="008D7903" w:rsidRPr="00AA1960">
        <w:rPr>
          <w:rFonts w:ascii="Times New Roman" w:hAnsi="Times New Roman" w:cs="Times New Roman"/>
          <w:sz w:val="28"/>
          <w:szCs w:val="28"/>
        </w:rPr>
        <w:t>người lao động</w:t>
      </w:r>
      <w:r w:rsidR="003B34F1" w:rsidRPr="00AA1960">
        <w:rPr>
          <w:rFonts w:ascii="Times New Roman" w:hAnsi="Times New Roman" w:cs="Times New Roman"/>
          <w:sz w:val="28"/>
          <w:szCs w:val="28"/>
        </w:rPr>
        <w:t xml:space="preserve"> </w:t>
      </w:r>
      <w:r w:rsidR="00405849">
        <w:rPr>
          <w:rFonts w:ascii="Times New Roman" w:hAnsi="Times New Roman" w:cs="Times New Roman"/>
          <w:sz w:val="28"/>
          <w:szCs w:val="28"/>
        </w:rPr>
        <w:t>trong nhà trường</w:t>
      </w:r>
      <w:r w:rsidR="0099547E">
        <w:rPr>
          <w:rFonts w:ascii="Times New Roman" w:hAnsi="Times New Roman" w:cs="Times New Roman"/>
          <w:sz w:val="28"/>
          <w:szCs w:val="28"/>
        </w:rPr>
        <w:t>.</w:t>
      </w:r>
    </w:p>
    <w:p w:rsidR="005216AB" w:rsidRDefault="005216AB" w:rsidP="00462D84">
      <w:pPr>
        <w:spacing w:after="0" w:line="300" w:lineRule="auto"/>
        <w:ind w:firstLine="720"/>
        <w:jc w:val="both"/>
        <w:rPr>
          <w:rStyle w:val="Bodytext8"/>
          <w:rFonts w:eastAsia="Arial Unicode MS"/>
          <w:bCs w:val="0"/>
          <w:color w:val="auto"/>
          <w:lang w:val="en-US"/>
        </w:rPr>
      </w:pPr>
      <w:r w:rsidRPr="00AA1960">
        <w:rPr>
          <w:rStyle w:val="Bodytext8"/>
          <w:rFonts w:eastAsia="Arial Unicode MS"/>
          <w:bCs w:val="0"/>
          <w:color w:val="auto"/>
        </w:rPr>
        <w:t xml:space="preserve">II. NỘI DUNG </w:t>
      </w:r>
      <w:r w:rsidRPr="00AA1960">
        <w:rPr>
          <w:rStyle w:val="Bodytext8"/>
          <w:rFonts w:eastAsia="Arial Unicode MS"/>
          <w:bCs w:val="0"/>
          <w:color w:val="auto"/>
          <w:lang w:val="en-US"/>
        </w:rPr>
        <w:t>THỰC HIỆN</w:t>
      </w:r>
    </w:p>
    <w:p w:rsidR="00385C19" w:rsidRDefault="00A15D20" w:rsidP="00462D84">
      <w:pPr>
        <w:shd w:val="clear" w:color="auto" w:fill="FFFFFF"/>
        <w:spacing w:after="0" w:line="300" w:lineRule="auto"/>
        <w:ind w:firstLine="720"/>
        <w:jc w:val="both"/>
        <w:rPr>
          <w:rFonts w:ascii="Times New Roman" w:eastAsia="Times New Roman" w:hAnsi="Times New Roman" w:cs="Times New Roman"/>
          <w:b/>
          <w:bCs/>
          <w:color w:val="000000"/>
          <w:spacing w:val="-4"/>
          <w:sz w:val="28"/>
          <w:szCs w:val="28"/>
        </w:rPr>
      </w:pPr>
      <w:r w:rsidRPr="00A15D20">
        <w:rPr>
          <w:rFonts w:ascii="Times New Roman" w:eastAsia="Times New Roman" w:hAnsi="Times New Roman" w:cs="Times New Roman"/>
          <w:b/>
          <w:bCs/>
          <w:color w:val="000000"/>
          <w:spacing w:val="-4"/>
          <w:sz w:val="28"/>
          <w:szCs w:val="28"/>
        </w:rPr>
        <w:t>1. Nội dung quán triệt:</w:t>
      </w:r>
    </w:p>
    <w:p w:rsidR="00A15D20" w:rsidRPr="00D20689" w:rsidRDefault="00385C19" w:rsidP="00462D84">
      <w:pPr>
        <w:shd w:val="clear" w:color="auto" w:fill="FFFFFF"/>
        <w:spacing w:after="0" w:line="300" w:lineRule="auto"/>
        <w:ind w:firstLine="720"/>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
          <w:bCs/>
          <w:color w:val="000000"/>
          <w:spacing w:val="-4"/>
          <w:sz w:val="28"/>
          <w:szCs w:val="28"/>
        </w:rPr>
        <w:t xml:space="preserve"> </w:t>
      </w:r>
      <w:r w:rsidR="00A15D20" w:rsidRPr="00A15D20">
        <w:rPr>
          <w:rFonts w:ascii="Times New Roman" w:eastAsia="Times New Roman" w:hAnsi="Times New Roman" w:cs="Times New Roman"/>
          <w:b/>
          <w:bCs/>
          <w:color w:val="000000"/>
          <w:spacing w:val="-4"/>
          <w:sz w:val="28"/>
          <w:szCs w:val="28"/>
        </w:rPr>
        <w:t> </w:t>
      </w:r>
      <w:r w:rsidR="00A15D20" w:rsidRPr="00D20689">
        <w:rPr>
          <w:rFonts w:ascii="Times New Roman" w:eastAsia="Times New Roman" w:hAnsi="Times New Roman" w:cs="Times New Roman"/>
          <w:color w:val="000000"/>
          <w:spacing w:val="-4"/>
          <w:sz w:val="28"/>
          <w:szCs w:val="28"/>
        </w:rPr>
        <w:t>Tổ chức quán triệt trong HĐSP những nội dung sau</w:t>
      </w:r>
      <w:r>
        <w:rPr>
          <w:rFonts w:ascii="Times New Roman" w:eastAsia="Times New Roman" w:hAnsi="Times New Roman" w:cs="Times New Roman"/>
          <w:color w:val="000000"/>
          <w:spacing w:val="-4"/>
          <w:sz w:val="28"/>
          <w:szCs w:val="28"/>
        </w:rPr>
        <w:t>:</w:t>
      </w:r>
    </w:p>
    <w:p w:rsidR="00A15D20" w:rsidRPr="00462D84" w:rsidRDefault="00462D84" w:rsidP="00462D84">
      <w:pPr>
        <w:pStyle w:val="ListParagraph"/>
        <w:tabs>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sz w:val="28"/>
          <w:szCs w:val="28"/>
        </w:rPr>
        <w:t xml:space="preserve">- </w:t>
      </w:r>
      <w:r w:rsidR="00A15D20" w:rsidRPr="00462D84">
        <w:rPr>
          <w:rFonts w:ascii="Times New Roman" w:eastAsia="Times New Roman" w:hAnsi="Times New Roman" w:cs="Times New Roman"/>
          <w:sz w:val="28"/>
          <w:szCs w:val="28"/>
        </w:rPr>
        <w:t xml:space="preserve"> </w:t>
      </w:r>
      <w:r w:rsidR="00A15D20" w:rsidRPr="00462D84">
        <w:rPr>
          <w:rFonts w:ascii="Times New Roman" w:eastAsia="Times New Roman" w:hAnsi="Times New Roman" w:cs="Times New Roman"/>
          <w:iCs/>
          <w:sz w:val="28"/>
          <w:szCs w:val="28"/>
        </w:rPr>
        <w:t xml:space="preserve">Thực hiện nghiêm túc </w:t>
      </w:r>
      <w:r w:rsidR="00A15D20" w:rsidRPr="00462D84">
        <w:rPr>
          <w:rFonts w:ascii="Times New Roman" w:hAnsi="Times New Roman" w:cs="Times New Roman"/>
          <w:sz w:val="28"/>
          <w:szCs w:val="28"/>
        </w:rPr>
        <w:t xml:space="preserve">Chỉ thị số 1737/CT-BGDĐT, </w:t>
      </w:r>
      <w:r w:rsidR="00A15D20" w:rsidRPr="00462D84">
        <w:rPr>
          <w:rFonts w:ascii="Times New Roman" w:eastAsia="Times New Roman" w:hAnsi="Times New Roman" w:cs="Times New Roman"/>
          <w:iCs/>
          <w:sz w:val="28"/>
          <w:szCs w:val="28"/>
        </w:rPr>
        <w:t xml:space="preserve">quy định về đạo đức nhà giáo ban hành kèm theo Quyết định số 16/2008/QĐ-BGDĐT ngày 16 tháng 4 năm 2008 của Bộ trưởng Bộ Giáo dục và Đào tạo.  </w:t>
      </w:r>
    </w:p>
    <w:p w:rsidR="00A15D20" w:rsidRPr="00462D84" w:rsidRDefault="00462D84" w:rsidP="00462D84">
      <w:pPr>
        <w:pStyle w:val="ListParagraph"/>
        <w:tabs>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iCs/>
          <w:sz w:val="28"/>
          <w:szCs w:val="28"/>
        </w:rPr>
        <w:t xml:space="preserve">- </w:t>
      </w:r>
      <w:r w:rsidR="00A15D20" w:rsidRPr="00462D84">
        <w:rPr>
          <w:rFonts w:ascii="Times New Roman" w:eastAsia="Times New Roman" w:hAnsi="Times New Roman" w:cs="Times New Roman"/>
          <w:iCs/>
          <w:sz w:val="28"/>
          <w:szCs w:val="28"/>
        </w:rPr>
        <w:t xml:space="preserve">Xây dựng môi trường văn hóa trong trường học; ban hành quy chế làm việc và quy tắc ứng xử  của nhà trường  tới tất cả cán bộ quản lý, giáo viên, nhân viên, người lao động và người học theo: </w:t>
      </w:r>
    </w:p>
    <w:p w:rsidR="00A15D20" w:rsidRPr="00462D84" w:rsidRDefault="00462D84" w:rsidP="00462D84">
      <w:pPr>
        <w:pStyle w:val="ListParagraph"/>
        <w:tabs>
          <w:tab w:val="left" w:pos="426"/>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iCs/>
          <w:sz w:val="28"/>
          <w:szCs w:val="28"/>
        </w:rPr>
        <w:t xml:space="preserve">- </w:t>
      </w:r>
      <w:r w:rsidR="00A15D20" w:rsidRPr="00462D84">
        <w:rPr>
          <w:rFonts w:ascii="Times New Roman" w:eastAsia="Times New Roman" w:hAnsi="Times New Roman" w:cs="Times New Roman"/>
          <w:iCs/>
          <w:sz w:val="28"/>
          <w:szCs w:val="28"/>
        </w:rPr>
        <w:t>Tuyên truyền, phổ biến thực hiện nội dung có liên quan về quyền và nghĩa vụ của lãnh đạo, giáo viên, nhân viên, người lao động trong: Luật Cán bộ côn</w:t>
      </w:r>
      <w:r w:rsidR="0099547E">
        <w:rPr>
          <w:rFonts w:ascii="Times New Roman" w:eastAsia="Times New Roman" w:hAnsi="Times New Roman" w:cs="Times New Roman"/>
          <w:iCs/>
          <w:sz w:val="28"/>
          <w:szCs w:val="28"/>
        </w:rPr>
        <w:t>g chức 2008, Luật GD 2019</w:t>
      </w:r>
      <w:r w:rsidR="00A15D20" w:rsidRPr="00462D84">
        <w:rPr>
          <w:rFonts w:ascii="Times New Roman" w:eastAsia="Times New Roman" w:hAnsi="Times New Roman" w:cs="Times New Roman"/>
          <w:iCs/>
          <w:sz w:val="28"/>
          <w:szCs w:val="28"/>
        </w:rPr>
        <w:t>, Luật Phòng, chống tham nhũng, Điều lệ nhà trường và quy định có liên quan:</w:t>
      </w:r>
    </w:p>
    <w:p w:rsidR="00A15D20" w:rsidRPr="00462D84" w:rsidRDefault="00462D84" w:rsidP="00462D84">
      <w:pPr>
        <w:pStyle w:val="ListParagraph"/>
        <w:tabs>
          <w:tab w:val="left" w:pos="426"/>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iCs/>
          <w:sz w:val="28"/>
          <w:szCs w:val="28"/>
        </w:rPr>
        <w:t xml:space="preserve">- </w:t>
      </w:r>
      <w:r w:rsidR="00A15D20" w:rsidRPr="00462D84">
        <w:rPr>
          <w:rFonts w:ascii="Times New Roman" w:eastAsia="Times New Roman" w:hAnsi="Times New Roman" w:cs="Times New Roman"/>
          <w:iCs/>
          <w:sz w:val="28"/>
          <w:szCs w:val="28"/>
        </w:rPr>
        <w:t xml:space="preserve">Tiếp tục thực hiện </w:t>
      </w:r>
      <w:r w:rsidR="00A15D20" w:rsidRPr="00462D84">
        <w:rPr>
          <w:rFonts w:ascii="Times New Roman" w:hAnsi="Times New Roman" w:cs="Times New Roman"/>
          <w:sz w:val="28"/>
          <w:szCs w:val="28"/>
          <w:shd w:val="clear" w:color="auto" w:fill="FFFFFF"/>
        </w:rPr>
        <w:t xml:space="preserve">Nghị quyết số 442/NQ-CĐN ngày 01 tháng 11 năm 2007 của Ban Thường vụ Công đoàn Giáo dục Việt Nam về việc phát động cuộc </w:t>
      </w:r>
      <w:r w:rsidR="00A15D20" w:rsidRPr="00462D84">
        <w:rPr>
          <w:rFonts w:ascii="Times New Roman" w:hAnsi="Times New Roman" w:cs="Times New Roman"/>
          <w:sz w:val="28"/>
          <w:szCs w:val="28"/>
          <w:shd w:val="clear" w:color="auto" w:fill="FFFFFF"/>
        </w:rPr>
        <w:lastRenderedPageBreak/>
        <w:t>vận động “Mỗi thầy, cô giáo là một tấm gương đạo đức, tự học và sáng tạo”;</w:t>
      </w:r>
      <w:r w:rsidR="00A15D20" w:rsidRPr="00462D84">
        <w:rPr>
          <w:rFonts w:ascii="Times New Roman" w:eastAsia="Times New Roman" w:hAnsi="Times New Roman" w:cs="Times New Roman"/>
          <w:iCs/>
          <w:sz w:val="28"/>
          <w:szCs w:val="28"/>
        </w:rPr>
        <w:t xml:space="preserve"> </w:t>
      </w:r>
      <w:r w:rsidR="00A15D20" w:rsidRPr="00462D84">
        <w:rPr>
          <w:rFonts w:ascii="Times New Roman" w:hAnsi="Times New Roman" w:cs="Times New Roman"/>
          <w:sz w:val="28"/>
          <w:szCs w:val="28"/>
          <w:shd w:val="clear" w:color="auto" w:fill="FAFAFA"/>
          <w:lang w:val="nl-NL"/>
        </w:rPr>
        <w:t xml:space="preserve">Hướng dẫn số 349/HD-CĐVN ngày 18 tháng 10 năm 2004 của </w:t>
      </w:r>
      <w:r w:rsidR="00A15D20" w:rsidRPr="00462D84">
        <w:rPr>
          <w:rFonts w:ascii="Times New Roman" w:hAnsi="Times New Roman" w:cs="Times New Roman"/>
          <w:sz w:val="28"/>
          <w:szCs w:val="28"/>
          <w:shd w:val="clear" w:color="auto" w:fill="FFFFFF"/>
        </w:rPr>
        <w:t xml:space="preserve">Công đoàn Giáo dục Việt Nam </w:t>
      </w:r>
      <w:r w:rsidR="00A15D20" w:rsidRPr="00462D84">
        <w:rPr>
          <w:rFonts w:ascii="Times New Roman" w:hAnsi="Times New Roman" w:cs="Times New Roman"/>
          <w:sz w:val="28"/>
          <w:szCs w:val="28"/>
          <w:shd w:val="clear" w:color="auto" w:fill="FAFAFA"/>
          <w:lang w:val="nl-NL"/>
        </w:rPr>
        <w:t xml:space="preserve">về việc thực hiện cuộc vận động “Dân chủ - Kỉ cương - Tình thương - Trách nhiệm”. </w:t>
      </w:r>
    </w:p>
    <w:p w:rsidR="00A15D20" w:rsidRPr="00462D84" w:rsidRDefault="00462D84" w:rsidP="00462D84">
      <w:pPr>
        <w:pStyle w:val="ListParagraph"/>
        <w:tabs>
          <w:tab w:val="left" w:pos="426"/>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iCs/>
          <w:sz w:val="28"/>
          <w:szCs w:val="28"/>
        </w:rPr>
        <w:t xml:space="preserve">- </w:t>
      </w:r>
      <w:r w:rsidR="00A15D20" w:rsidRPr="00462D84">
        <w:rPr>
          <w:rFonts w:ascii="Times New Roman" w:eastAsia="Times New Roman" w:hAnsi="Times New Roman" w:cs="Times New Roman"/>
          <w:iCs/>
          <w:sz w:val="28"/>
          <w:szCs w:val="28"/>
        </w:rPr>
        <w:t>Tổ chức tập huấn cho đội ngũ cán bộ quản lý, giáo viên, nhân viên, học sinh sinh viên cách nhận diện và phòng ngừa những tình huống, nguy cơ có thể dẫn đến các hành vi vi phạm đạo đức, hỗ trợ tư vấn tâm lý</w:t>
      </w:r>
      <w:r w:rsidR="00A15D20" w:rsidRPr="00462D84">
        <w:rPr>
          <w:rFonts w:ascii="Times New Roman" w:eastAsia="Times New Roman" w:hAnsi="Times New Roman" w:cs="Times New Roman"/>
          <w:b/>
          <w:iCs/>
          <w:sz w:val="28"/>
          <w:szCs w:val="28"/>
        </w:rPr>
        <w:t xml:space="preserve"> </w:t>
      </w:r>
      <w:r w:rsidR="00A15D20" w:rsidRPr="00462D84">
        <w:rPr>
          <w:rFonts w:ascii="Times New Roman" w:eastAsia="Times New Roman" w:hAnsi="Times New Roman" w:cs="Times New Roman"/>
          <w:iCs/>
          <w:sz w:val="28"/>
          <w:szCs w:val="28"/>
        </w:rPr>
        <w:t>cho nhà giáo và người học khi có tình huống xảy ra.</w:t>
      </w:r>
    </w:p>
    <w:p w:rsidR="00A15D20" w:rsidRPr="00462D84" w:rsidRDefault="00462D84" w:rsidP="00462D84">
      <w:pPr>
        <w:pStyle w:val="ListParagraph"/>
        <w:tabs>
          <w:tab w:val="left" w:pos="426"/>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iCs/>
          <w:sz w:val="28"/>
          <w:szCs w:val="28"/>
        </w:rPr>
        <w:t xml:space="preserve">- </w:t>
      </w:r>
      <w:r w:rsidR="00A15D20" w:rsidRPr="00462D84">
        <w:rPr>
          <w:rFonts w:ascii="Times New Roman" w:eastAsia="Times New Roman" w:hAnsi="Times New Roman" w:cs="Times New Roman"/>
          <w:iCs/>
          <w:sz w:val="28"/>
          <w:szCs w:val="28"/>
        </w:rPr>
        <w:t>Tăng c</w:t>
      </w:r>
      <w:r w:rsidR="000A0B93">
        <w:rPr>
          <w:rFonts w:ascii="Times New Roman" w:eastAsia="Times New Roman" w:hAnsi="Times New Roman" w:cs="Times New Roman"/>
          <w:iCs/>
          <w:sz w:val="28"/>
          <w:szCs w:val="28"/>
        </w:rPr>
        <w:t xml:space="preserve">ường kiểm tra nề nếp, kỷ cương </w:t>
      </w:r>
      <w:r w:rsidR="00A15D20" w:rsidRPr="00462D84">
        <w:rPr>
          <w:rFonts w:ascii="Times New Roman" w:eastAsia="Times New Roman" w:hAnsi="Times New Roman" w:cs="Times New Roman"/>
          <w:iCs/>
          <w:sz w:val="28"/>
          <w:szCs w:val="28"/>
        </w:rPr>
        <w:t>trong tập thể CBGV; xử lý  các cán bộ quản lý, giáo viên, nhân viên, người lao động có hành vi vi phạm đạo đức, hành vi bạo hành thể chất, tinh thần học sinh và Hiệu trưởng để xảy ra các vụ việc vi phạm.</w:t>
      </w:r>
    </w:p>
    <w:p w:rsidR="00A15D20" w:rsidRPr="00462D84" w:rsidRDefault="00462D84" w:rsidP="00462D84">
      <w:pPr>
        <w:pStyle w:val="ListParagraph"/>
        <w:tabs>
          <w:tab w:val="left" w:pos="426"/>
          <w:tab w:val="left" w:pos="1080"/>
        </w:tabs>
        <w:spacing w:after="0" w:line="300" w:lineRule="auto"/>
        <w:ind w:left="142" w:firstLine="578"/>
        <w:jc w:val="both"/>
        <w:rPr>
          <w:rFonts w:ascii="Times New Roman" w:eastAsia="Times New Roman" w:hAnsi="Times New Roman" w:cs="Times New Roman"/>
          <w:iCs/>
          <w:sz w:val="28"/>
          <w:szCs w:val="28"/>
        </w:rPr>
      </w:pPr>
      <w:r w:rsidRPr="00462D84">
        <w:rPr>
          <w:rFonts w:ascii="Times New Roman" w:eastAsia="Times New Roman" w:hAnsi="Times New Roman" w:cs="Times New Roman"/>
          <w:iCs/>
          <w:sz w:val="28"/>
          <w:szCs w:val="28"/>
        </w:rPr>
        <w:t xml:space="preserve">- </w:t>
      </w:r>
      <w:r w:rsidR="00A15D20" w:rsidRPr="00462D84">
        <w:rPr>
          <w:rFonts w:ascii="Times New Roman" w:eastAsia="Times New Roman" w:hAnsi="Times New Roman" w:cs="Times New Roman"/>
          <w:iCs/>
          <w:sz w:val="28"/>
          <w:szCs w:val="28"/>
        </w:rPr>
        <w:t>Vinh danh, tuyên truyền nhân rộng các tấm gương tiêu biểu nhà giáo tận tụy, hết lòng vì học sinh-sinh viên để lan tỏa trong nhà trường</w:t>
      </w:r>
      <w:r w:rsidR="000A0B93">
        <w:rPr>
          <w:rFonts w:ascii="Times New Roman" w:eastAsia="Times New Roman" w:hAnsi="Times New Roman" w:cs="Times New Roman"/>
          <w:iCs/>
          <w:sz w:val="28"/>
          <w:szCs w:val="28"/>
        </w:rPr>
        <w:t>.</w:t>
      </w:r>
    </w:p>
    <w:p w:rsidR="00A15D20" w:rsidRPr="00D20689" w:rsidRDefault="00A15D20" w:rsidP="00462D84">
      <w:pPr>
        <w:shd w:val="clear" w:color="auto" w:fill="FFFFFF"/>
        <w:spacing w:after="0" w:line="300" w:lineRule="auto"/>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b/>
          <w:bCs/>
          <w:color w:val="000000"/>
          <w:sz w:val="28"/>
          <w:szCs w:val="28"/>
        </w:rPr>
        <w:t>2. Đối tượng:  </w:t>
      </w:r>
    </w:p>
    <w:p w:rsidR="00A15D20" w:rsidRPr="00D20689" w:rsidRDefault="00A15D20" w:rsidP="000A0B93">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Đối tượng là CBQL, GV, NV</w:t>
      </w:r>
      <w:r w:rsidR="000A0B93">
        <w:rPr>
          <w:rFonts w:ascii="Times New Roman" w:eastAsia="Times New Roman" w:hAnsi="Times New Roman" w:cs="Times New Roman"/>
          <w:color w:val="000000"/>
          <w:sz w:val="28"/>
          <w:szCs w:val="28"/>
        </w:rPr>
        <w:t>.</w:t>
      </w:r>
    </w:p>
    <w:p w:rsidR="00A15D20" w:rsidRPr="00D20689" w:rsidRDefault="00A15D20" w:rsidP="00462D84">
      <w:pPr>
        <w:shd w:val="clear" w:color="auto" w:fill="FFFFFF"/>
        <w:spacing w:after="0" w:line="300" w:lineRule="auto"/>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b/>
          <w:bCs/>
          <w:color w:val="000000"/>
          <w:sz w:val="28"/>
          <w:szCs w:val="28"/>
        </w:rPr>
        <w:t>3. Thời gian:</w:t>
      </w:r>
    </w:p>
    <w:p w:rsidR="00A15D20" w:rsidRPr="00462D84" w:rsidRDefault="006E608D" w:rsidP="000A0B93">
      <w:pPr>
        <w:shd w:val="clear" w:color="auto" w:fill="FFFFFF"/>
        <w:spacing w:after="0" w:line="30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triển khai từ</w:t>
      </w:r>
      <w:r w:rsidR="0099547E">
        <w:rPr>
          <w:rFonts w:ascii="Times New Roman" w:eastAsia="Times New Roman" w:hAnsi="Times New Roman" w:cs="Times New Roman"/>
          <w:color w:val="000000"/>
          <w:sz w:val="28"/>
          <w:szCs w:val="28"/>
        </w:rPr>
        <w:t xml:space="preserve"> tháng 09/2021 đến tháng 5/2022</w:t>
      </w:r>
      <w:r w:rsidR="00A15D20" w:rsidRPr="00D20689">
        <w:rPr>
          <w:rFonts w:ascii="Times New Roman" w:eastAsia="Times New Roman" w:hAnsi="Times New Roman" w:cs="Times New Roman"/>
          <w:color w:val="000000"/>
          <w:sz w:val="28"/>
          <w:szCs w:val="28"/>
        </w:rPr>
        <w:t xml:space="preserve">. Những trường hợp đặc biệt vắng mặt không dự triển khai, thì tổ </w:t>
      </w:r>
      <w:r w:rsidR="00462D84">
        <w:rPr>
          <w:rFonts w:ascii="Times New Roman" w:eastAsia="Times New Roman" w:hAnsi="Times New Roman" w:cs="Times New Roman"/>
          <w:color w:val="000000"/>
          <w:sz w:val="28"/>
          <w:szCs w:val="28"/>
        </w:rPr>
        <w:t xml:space="preserve">chuyên môn </w:t>
      </w:r>
      <w:r w:rsidR="00A15D20" w:rsidRPr="00D20689">
        <w:rPr>
          <w:rFonts w:ascii="Times New Roman" w:eastAsia="Times New Roman" w:hAnsi="Times New Roman" w:cs="Times New Roman"/>
          <w:color w:val="000000"/>
          <w:sz w:val="28"/>
          <w:szCs w:val="28"/>
        </w:rPr>
        <w:t>phải triển khai lại, đảm bảo 100% CB-GV-NV tham dự. </w:t>
      </w:r>
    </w:p>
    <w:p w:rsidR="00253C78" w:rsidRPr="00AA1960" w:rsidRDefault="00253C78" w:rsidP="00462D84">
      <w:pPr>
        <w:autoSpaceDE w:val="0"/>
        <w:autoSpaceDN w:val="0"/>
        <w:adjustRightInd w:val="0"/>
        <w:spacing w:after="0" w:line="300" w:lineRule="auto"/>
        <w:ind w:firstLine="720"/>
        <w:rPr>
          <w:rFonts w:ascii="Times New Roman" w:eastAsia="TimesNewRomanPS-BoldMT" w:hAnsi="Times New Roman" w:cs="Times New Roman"/>
          <w:b/>
          <w:sz w:val="28"/>
          <w:szCs w:val="28"/>
        </w:rPr>
      </w:pPr>
      <w:r w:rsidRPr="00AA1960">
        <w:rPr>
          <w:rFonts w:ascii="Times New Roman" w:eastAsia="TimesNewRomanPS-BoldMT" w:hAnsi="Times New Roman" w:cs="Times New Roman"/>
          <w:b/>
          <w:sz w:val="28"/>
          <w:szCs w:val="28"/>
        </w:rPr>
        <w:t>III. TỔ CHỨC THỰC HIỆN</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Hiệu trưởng xây dựng kế hoạch tổ chức thực hiện quy định đạo đức nhà giáo cho đơn vị. Tổ chức thảo luận, học tập, nghiên cứu để giúp cho CB-GV-NV quán triệt sâu sắc nội dung, ý nghĩa của quy định đạo đức nhà giáo và hướng dẫn CB-GV-NV viết cam kết đăng ký thực hiện các quy định đạo đức nhà giáo;</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Xây dựng bảng quy định đạo đức nhà giáo niêm yết công khai ở phòng hội đồng sư phạm, vận dụng một số nội dung của quy định để xây dựng nội quy cơ quan nhằm nhắc nhở thầy giáo, cô giáo không ngừng rèn luyện phẩm chất đạo đức nhà giáo;</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Kết hợp nội dung cuộc vận động “Hai không”; và nội dung cuộc vận động “Học tập và làm theo tấm gương đạo đức Hồ Chí Minh” với nội dung quy định đạo đức nhà giáo, có kế hoạch tổ chức thực hiện nhiều hoạt động phong phú, đổi mới công tác thi đua tạo điều kiện thuận lợi cho nhà giáo tự giác phấn đấu học tập, rèn luyện phẩm chất đạo đức, nghiêm chỉnh thực hiện Quy định đạo đức nhà giáo;</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xml:space="preserve">- Thường xuyên quan tâm, động viên nhắc nhở để đội ngũ nâng cao lòng tự trọng nghề nghiệp xứng đáng với sự tôn vinh của xã hội. Quan tâm chăm lo đời </w:t>
      </w:r>
      <w:r w:rsidRPr="00D20689">
        <w:rPr>
          <w:rFonts w:ascii="Times New Roman" w:eastAsia="Times New Roman" w:hAnsi="Times New Roman" w:cs="Times New Roman"/>
          <w:color w:val="000000"/>
          <w:sz w:val="28"/>
          <w:szCs w:val="28"/>
        </w:rPr>
        <w:lastRenderedPageBreak/>
        <w:t>sống vật chất, tinh thần và tạo điều kiện thuận lợi để các thầy giáo, cô giáo thực hiện tốt những quy định về đạo đức của nhà giáo. Không để bất cứ thầy giáo, cô giáo nào vì hoàn cảnh khó khăn phải đánh mất lòng tự trọng mà vi phạm phẩm chất đạo đức nhà giáo;</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Nâng cao hiệu quả cải cách hành chính và ứng dụng công nghệ thông tin trong công tác quản lý giáo dục và dạy học;</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Hiệu trưởng tăng cường kiểm tra việc thực hiện quy định đạo đức nhà giáo, kịp thời phát hiện những cá nhân thực hiện tốt Quy định đạo đức nhà giáo, có nhiều biện pháp sáng tạo, hiệu quả để giới thiệu, phổ biến trong đơn vị học tập, phát huy. Đồng thời phát hiện những khó khăn, vướng mắc, những vi phạm, sai sót để  kịp thời khắc phục, tháo gỡ và xử lý. </w:t>
      </w:r>
    </w:p>
    <w:p w:rsidR="00A15D20" w:rsidRPr="00D20689" w:rsidRDefault="00A15D20" w:rsidP="00462D84">
      <w:pPr>
        <w:shd w:val="clear" w:color="auto" w:fill="FFFFFF"/>
        <w:spacing w:after="0" w:line="300" w:lineRule="auto"/>
        <w:ind w:firstLine="720"/>
        <w:jc w:val="both"/>
        <w:rPr>
          <w:rFonts w:ascii="Times New Roman" w:eastAsia="Times New Roman" w:hAnsi="Times New Roman" w:cs="Times New Roman"/>
          <w:color w:val="000000"/>
          <w:sz w:val="28"/>
          <w:szCs w:val="28"/>
        </w:rPr>
      </w:pPr>
      <w:r w:rsidRPr="00D20689">
        <w:rPr>
          <w:rFonts w:ascii="Times New Roman" w:eastAsia="Times New Roman" w:hAnsi="Times New Roman" w:cs="Times New Roman"/>
          <w:color w:val="000000"/>
          <w:sz w:val="28"/>
          <w:szCs w:val="28"/>
        </w:rPr>
        <w:t xml:space="preserve">Trên đây là kế hoạch tăng cường tổ chức triển khai, thực hiện quy định đạo đức nhà giáo năm học </w:t>
      </w:r>
      <w:r w:rsidR="0099547E">
        <w:rPr>
          <w:rFonts w:ascii="Times New Roman" w:eastAsia="Times New Roman" w:hAnsi="Times New Roman" w:cs="Times New Roman"/>
          <w:color w:val="000000"/>
          <w:sz w:val="28"/>
          <w:szCs w:val="28"/>
        </w:rPr>
        <w:t>2021-2022</w:t>
      </w:r>
      <w:r w:rsidRPr="00D20689">
        <w:rPr>
          <w:rFonts w:ascii="Times New Roman" w:eastAsia="Times New Roman" w:hAnsi="Times New Roman" w:cs="Times New Roman"/>
          <w:color w:val="000000"/>
          <w:sz w:val="28"/>
          <w:szCs w:val="28"/>
        </w:rPr>
        <w:t>, đề nghị toàn thể CB-GV-NV chấp hành nghiêm túc. Trong quá trình tổ chức thực hiện có gì khó khăn, vướng mắc phải báo cáo kịp thời cho Hiệu trưởng để chỉ đạo giải quyết./.</w:t>
      </w:r>
    </w:p>
    <w:p w:rsidR="001B5ED9" w:rsidRPr="00DE03CC" w:rsidRDefault="001B5ED9" w:rsidP="001B5ED9">
      <w:pPr>
        <w:spacing w:after="0" w:line="340" w:lineRule="exact"/>
        <w:ind w:firstLine="720"/>
        <w:jc w:val="both"/>
        <w:rPr>
          <w:rFonts w:ascii="Times New Roman" w:hAnsi="Times New Roman" w:cs="Times New Roman"/>
          <w:sz w:val="28"/>
          <w:szCs w:val="28"/>
        </w:rPr>
      </w:pPr>
    </w:p>
    <w:tbl>
      <w:tblPr>
        <w:tblW w:w="10172" w:type="dxa"/>
        <w:tblLook w:val="01E0" w:firstRow="1" w:lastRow="1" w:firstColumn="1" w:lastColumn="1" w:noHBand="0" w:noVBand="0"/>
      </w:tblPr>
      <w:tblGrid>
        <w:gridCol w:w="5574"/>
        <w:gridCol w:w="4598"/>
      </w:tblGrid>
      <w:tr w:rsidR="00A409A9" w:rsidRPr="00AA1960" w:rsidTr="00165F7A">
        <w:trPr>
          <w:trHeight w:val="1859"/>
        </w:trPr>
        <w:tc>
          <w:tcPr>
            <w:tcW w:w="5574" w:type="dxa"/>
          </w:tcPr>
          <w:p w:rsidR="007B7D43" w:rsidRPr="00A15D20" w:rsidRDefault="007B7D43" w:rsidP="00A15D20">
            <w:pPr>
              <w:spacing w:after="0" w:line="240" w:lineRule="auto"/>
              <w:rPr>
                <w:rFonts w:ascii="Times New Roman" w:hAnsi="Times New Roman" w:cs="Times New Roman"/>
                <w:b/>
                <w:i/>
                <w:sz w:val="24"/>
                <w:szCs w:val="24"/>
                <w:lang w:val="es-BO"/>
              </w:rPr>
            </w:pPr>
            <w:r w:rsidRPr="00A15D20">
              <w:rPr>
                <w:rFonts w:ascii="Times New Roman" w:hAnsi="Times New Roman" w:cs="Times New Roman"/>
                <w:b/>
                <w:i/>
                <w:sz w:val="24"/>
                <w:szCs w:val="24"/>
                <w:lang w:val="es-BO"/>
              </w:rPr>
              <w:t>Nơi nhận:</w:t>
            </w:r>
          </w:p>
          <w:p w:rsidR="00A15D20" w:rsidRPr="00A15D20" w:rsidRDefault="00A15D20" w:rsidP="00A15D20">
            <w:pPr>
              <w:pStyle w:val="NormalWeb"/>
              <w:shd w:val="clear" w:color="auto" w:fill="FAFAFA"/>
              <w:spacing w:before="0" w:beforeAutospacing="0" w:after="0" w:afterAutospacing="0"/>
              <w:rPr>
                <w:color w:val="000000"/>
              </w:rPr>
            </w:pPr>
            <w:r w:rsidRPr="00A15D20">
              <w:rPr>
                <w:color w:val="000000"/>
              </w:rPr>
              <w:t>- Phòng GD&amp;ĐT (b/c)</w:t>
            </w:r>
          </w:p>
          <w:p w:rsidR="00A15D20" w:rsidRPr="00A15D20" w:rsidRDefault="00A15D20" w:rsidP="00A15D20">
            <w:pPr>
              <w:pStyle w:val="NormalWeb"/>
              <w:shd w:val="clear" w:color="auto" w:fill="FAFAFA"/>
              <w:spacing w:before="0" w:beforeAutospacing="0" w:after="0" w:afterAutospacing="0"/>
              <w:rPr>
                <w:color w:val="000000"/>
              </w:rPr>
            </w:pPr>
            <w:r w:rsidRPr="00A15D20">
              <w:rPr>
                <w:color w:val="000000"/>
              </w:rPr>
              <w:t>- Các tổ trưởng</w:t>
            </w:r>
          </w:p>
          <w:p w:rsidR="00A15D20" w:rsidRPr="00A15D20" w:rsidRDefault="00A15D20" w:rsidP="00A15D20">
            <w:pPr>
              <w:pStyle w:val="NormalWeb"/>
              <w:shd w:val="clear" w:color="auto" w:fill="FAFAFA"/>
              <w:spacing w:before="0" w:beforeAutospacing="0" w:after="0" w:afterAutospacing="0"/>
              <w:rPr>
                <w:color w:val="000000"/>
                <w:sz w:val="20"/>
                <w:szCs w:val="20"/>
              </w:rPr>
            </w:pPr>
            <w:r w:rsidRPr="00A15D20">
              <w:rPr>
                <w:color w:val="000000"/>
              </w:rPr>
              <w:t>- Lưu VT</w:t>
            </w:r>
          </w:p>
          <w:p w:rsidR="00A409A9" w:rsidRPr="00AA1960" w:rsidRDefault="00A409A9" w:rsidP="00A15D20">
            <w:pPr>
              <w:spacing w:after="0" w:line="240" w:lineRule="auto"/>
              <w:rPr>
                <w:rFonts w:ascii="Times New Roman" w:hAnsi="Times New Roman" w:cs="Times New Roman"/>
                <w:sz w:val="28"/>
                <w:szCs w:val="28"/>
              </w:rPr>
            </w:pPr>
          </w:p>
        </w:tc>
        <w:tc>
          <w:tcPr>
            <w:tcW w:w="4598" w:type="dxa"/>
          </w:tcPr>
          <w:p w:rsidR="00EC3150" w:rsidRPr="00AA1960" w:rsidRDefault="00405849"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HIỆU TRƯỞNG</w:t>
            </w:r>
          </w:p>
          <w:p w:rsidR="009C2790" w:rsidRDefault="00405849"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409A9" w:rsidRPr="00AA1960" w:rsidRDefault="00A409A9" w:rsidP="007B7D43">
            <w:pPr>
              <w:spacing w:after="0" w:line="240" w:lineRule="auto"/>
              <w:ind w:firstLine="720"/>
              <w:jc w:val="center"/>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A409A9" w:rsidRPr="00AA1960" w:rsidRDefault="00A409A9" w:rsidP="007B7D43">
            <w:pPr>
              <w:spacing w:after="0" w:line="240" w:lineRule="auto"/>
              <w:ind w:firstLine="720"/>
              <w:jc w:val="center"/>
              <w:rPr>
                <w:rFonts w:ascii="Times New Roman" w:hAnsi="Times New Roman" w:cs="Times New Roman"/>
                <w:i/>
                <w:sz w:val="28"/>
                <w:szCs w:val="28"/>
              </w:rPr>
            </w:pPr>
            <w:r w:rsidRPr="00AA1960">
              <w:rPr>
                <w:rFonts w:ascii="Times New Roman" w:hAnsi="Times New Roman" w:cs="Times New Roman"/>
                <w:i/>
                <w:sz w:val="28"/>
                <w:szCs w:val="28"/>
              </w:rPr>
              <w:t xml:space="preserve"> </w:t>
            </w:r>
          </w:p>
          <w:p w:rsidR="00A409A9" w:rsidRPr="00AA1960" w:rsidRDefault="00A409A9" w:rsidP="007B7D43">
            <w:pPr>
              <w:tabs>
                <w:tab w:val="left" w:pos="917"/>
                <w:tab w:val="center" w:pos="2278"/>
              </w:tabs>
              <w:spacing w:after="0" w:line="240" w:lineRule="auto"/>
              <w:rPr>
                <w:rFonts w:ascii="Times New Roman" w:hAnsi="Times New Roman" w:cs="Times New Roman"/>
                <w:i/>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p>
          <w:p w:rsidR="00A409A9" w:rsidRPr="00AA1960" w:rsidRDefault="000A0B93" w:rsidP="00EC3150">
            <w:pPr>
              <w:spacing w:after="0"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Bùi Thị Hải Thu</w:t>
            </w:r>
          </w:p>
        </w:tc>
      </w:tr>
    </w:tbl>
    <w:p w:rsidR="00955662" w:rsidRPr="00955662" w:rsidRDefault="00955662" w:rsidP="00AE1B62">
      <w:pPr>
        <w:spacing w:after="0" w:line="240" w:lineRule="auto"/>
        <w:rPr>
          <w:rFonts w:ascii="Times New Roman" w:hAnsi="Times New Roman" w:cs="Times New Roman"/>
          <w:sz w:val="26"/>
          <w:szCs w:val="26"/>
        </w:rPr>
      </w:pPr>
    </w:p>
    <w:sectPr w:rsidR="00955662" w:rsidRPr="00955662" w:rsidSect="00385C19">
      <w:footerReference w:type="default" r:id="rId9"/>
      <w:footerReference w:type="first" r:id="rId10"/>
      <w:pgSz w:w="11909" w:h="16834" w:code="9"/>
      <w:pgMar w:top="1134" w:right="851" w:bottom="1134" w:left="1701"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7D" w:rsidRDefault="006A387D" w:rsidP="00DB659A">
      <w:pPr>
        <w:spacing w:after="0" w:line="240" w:lineRule="auto"/>
      </w:pPr>
      <w:r>
        <w:separator/>
      </w:r>
    </w:p>
  </w:endnote>
  <w:endnote w:type="continuationSeparator" w:id="0">
    <w:p w:rsidR="006A387D" w:rsidRDefault="006A387D" w:rsidP="00D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894"/>
      <w:docPartObj>
        <w:docPartGallery w:val="Page Numbers (Bottom of Page)"/>
        <w:docPartUnique/>
      </w:docPartObj>
    </w:sdtPr>
    <w:sdtEndPr/>
    <w:sdtContent>
      <w:p w:rsidR="00EA2E77" w:rsidRDefault="00385C19">
        <w:pPr>
          <w:pStyle w:val="Footer"/>
          <w:jc w:val="right"/>
        </w:pPr>
        <w:r>
          <w:t xml:space="preserve"> </w:t>
        </w:r>
      </w:p>
    </w:sdtContent>
  </w:sdt>
  <w:p w:rsidR="00EA2E77" w:rsidRDefault="00EA2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891"/>
      <w:docPartObj>
        <w:docPartGallery w:val="Page Numbers (Bottom of Page)"/>
        <w:docPartUnique/>
      </w:docPartObj>
    </w:sdtPr>
    <w:sdtEndPr/>
    <w:sdtContent>
      <w:p w:rsidR="00EA2E77" w:rsidRDefault="006A387D">
        <w:pPr>
          <w:pStyle w:val="Footer"/>
          <w:jc w:val="right"/>
        </w:pPr>
        <w:r>
          <w:fldChar w:fldCharType="begin"/>
        </w:r>
        <w:r>
          <w:instrText xml:space="preserve"> PAGE   \* MERGEFORMAT </w:instrText>
        </w:r>
        <w:r>
          <w:fldChar w:fldCharType="separate"/>
        </w:r>
        <w:r w:rsidR="003934EA">
          <w:rPr>
            <w:noProof/>
          </w:rPr>
          <w:t>1</w:t>
        </w:r>
        <w:r>
          <w:rPr>
            <w:noProof/>
          </w:rPr>
          <w:fldChar w:fldCharType="end"/>
        </w:r>
      </w:p>
    </w:sdtContent>
  </w:sdt>
  <w:p w:rsidR="00EA2E77" w:rsidRDefault="00EA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7D" w:rsidRDefault="006A387D" w:rsidP="00DB659A">
      <w:pPr>
        <w:spacing w:after="0" w:line="240" w:lineRule="auto"/>
      </w:pPr>
      <w:r>
        <w:separator/>
      </w:r>
    </w:p>
  </w:footnote>
  <w:footnote w:type="continuationSeparator" w:id="0">
    <w:p w:rsidR="006A387D" w:rsidRDefault="006A387D" w:rsidP="00DB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7">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2"/>
  </w:num>
  <w:num w:numId="4">
    <w:abstractNumId w:val="31"/>
  </w:num>
  <w:num w:numId="5">
    <w:abstractNumId w:val="36"/>
  </w:num>
  <w:num w:numId="6">
    <w:abstractNumId w:val="18"/>
  </w:num>
  <w:num w:numId="7">
    <w:abstractNumId w:val="30"/>
  </w:num>
  <w:num w:numId="8">
    <w:abstractNumId w:val="23"/>
  </w:num>
  <w:num w:numId="9">
    <w:abstractNumId w:val="6"/>
  </w:num>
  <w:num w:numId="10">
    <w:abstractNumId w:val="9"/>
  </w:num>
  <w:num w:numId="11">
    <w:abstractNumId w:val="3"/>
  </w:num>
  <w:num w:numId="12">
    <w:abstractNumId w:val="11"/>
  </w:num>
  <w:num w:numId="13">
    <w:abstractNumId w:val="29"/>
  </w:num>
  <w:num w:numId="14">
    <w:abstractNumId w:val="27"/>
  </w:num>
  <w:num w:numId="15">
    <w:abstractNumId w:val="21"/>
  </w:num>
  <w:num w:numId="16">
    <w:abstractNumId w:val="14"/>
  </w:num>
  <w:num w:numId="17">
    <w:abstractNumId w:val="32"/>
  </w:num>
  <w:num w:numId="18">
    <w:abstractNumId w:val="7"/>
  </w:num>
  <w:num w:numId="19">
    <w:abstractNumId w:val="33"/>
  </w:num>
  <w:num w:numId="20">
    <w:abstractNumId w:val="25"/>
  </w:num>
  <w:num w:numId="21">
    <w:abstractNumId w:val="4"/>
  </w:num>
  <w:num w:numId="22">
    <w:abstractNumId w:val="13"/>
  </w:num>
  <w:num w:numId="23">
    <w:abstractNumId w:val="15"/>
  </w:num>
  <w:num w:numId="24">
    <w:abstractNumId w:val="10"/>
  </w:num>
  <w:num w:numId="25">
    <w:abstractNumId w:val="24"/>
  </w:num>
  <w:num w:numId="26">
    <w:abstractNumId w:val="8"/>
  </w:num>
  <w:num w:numId="27">
    <w:abstractNumId w:val="1"/>
  </w:num>
  <w:num w:numId="28">
    <w:abstractNumId w:val="17"/>
  </w:num>
  <w:num w:numId="29">
    <w:abstractNumId w:val="26"/>
  </w:num>
  <w:num w:numId="30">
    <w:abstractNumId w:val="28"/>
  </w:num>
  <w:num w:numId="31">
    <w:abstractNumId w:val="20"/>
  </w:num>
  <w:num w:numId="32">
    <w:abstractNumId w:val="34"/>
  </w:num>
  <w:num w:numId="33">
    <w:abstractNumId w:val="5"/>
  </w:num>
  <w:num w:numId="34">
    <w:abstractNumId w:val="35"/>
  </w:num>
  <w:num w:numId="35">
    <w:abstractNumId w:val="16"/>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20AA3"/>
    <w:rsid w:val="00020EAA"/>
    <w:rsid w:val="000308C0"/>
    <w:rsid w:val="00032405"/>
    <w:rsid w:val="0003631C"/>
    <w:rsid w:val="000408C1"/>
    <w:rsid w:val="00064BE0"/>
    <w:rsid w:val="00066D18"/>
    <w:rsid w:val="000774C2"/>
    <w:rsid w:val="00084E8B"/>
    <w:rsid w:val="000A0B93"/>
    <w:rsid w:val="000A21F6"/>
    <w:rsid w:val="000A6D92"/>
    <w:rsid w:val="000A7678"/>
    <w:rsid w:val="000B4A5F"/>
    <w:rsid w:val="000B64A7"/>
    <w:rsid w:val="000D3821"/>
    <w:rsid w:val="000E73A7"/>
    <w:rsid w:val="000F4F87"/>
    <w:rsid w:val="00112029"/>
    <w:rsid w:val="0011709D"/>
    <w:rsid w:val="00122A1D"/>
    <w:rsid w:val="00133FEB"/>
    <w:rsid w:val="00142FB6"/>
    <w:rsid w:val="001461FA"/>
    <w:rsid w:val="001622F6"/>
    <w:rsid w:val="00165F7A"/>
    <w:rsid w:val="00185500"/>
    <w:rsid w:val="001A0491"/>
    <w:rsid w:val="001A5E67"/>
    <w:rsid w:val="001B1B54"/>
    <w:rsid w:val="001B3ED1"/>
    <w:rsid w:val="001B4E17"/>
    <w:rsid w:val="001B5ED9"/>
    <w:rsid w:val="001C4D44"/>
    <w:rsid w:val="001D204F"/>
    <w:rsid w:val="001E590B"/>
    <w:rsid w:val="001F3388"/>
    <w:rsid w:val="001F4493"/>
    <w:rsid w:val="00204749"/>
    <w:rsid w:val="00206400"/>
    <w:rsid w:val="0022767C"/>
    <w:rsid w:val="00230C62"/>
    <w:rsid w:val="002338A6"/>
    <w:rsid w:val="00233B0B"/>
    <w:rsid w:val="002343D8"/>
    <w:rsid w:val="00234787"/>
    <w:rsid w:val="002500FB"/>
    <w:rsid w:val="002530B7"/>
    <w:rsid w:val="00253C78"/>
    <w:rsid w:val="002704AC"/>
    <w:rsid w:val="00293AE0"/>
    <w:rsid w:val="00294E90"/>
    <w:rsid w:val="002A5004"/>
    <w:rsid w:val="002A59CC"/>
    <w:rsid w:val="002B40C6"/>
    <w:rsid w:val="002B5AE0"/>
    <w:rsid w:val="002C41F9"/>
    <w:rsid w:val="002E5396"/>
    <w:rsid w:val="002E7604"/>
    <w:rsid w:val="00311440"/>
    <w:rsid w:val="0032409A"/>
    <w:rsid w:val="003454C5"/>
    <w:rsid w:val="003521F6"/>
    <w:rsid w:val="00356A00"/>
    <w:rsid w:val="00356D05"/>
    <w:rsid w:val="00362F3E"/>
    <w:rsid w:val="003803A2"/>
    <w:rsid w:val="00385C19"/>
    <w:rsid w:val="003928F8"/>
    <w:rsid w:val="003934EA"/>
    <w:rsid w:val="003A16BF"/>
    <w:rsid w:val="003A2725"/>
    <w:rsid w:val="003A696D"/>
    <w:rsid w:val="003B34F1"/>
    <w:rsid w:val="003C1E76"/>
    <w:rsid w:val="003D1888"/>
    <w:rsid w:val="003D2FC8"/>
    <w:rsid w:val="003D6C19"/>
    <w:rsid w:val="003F6035"/>
    <w:rsid w:val="003F7BAC"/>
    <w:rsid w:val="004053B6"/>
    <w:rsid w:val="00405849"/>
    <w:rsid w:val="0041241E"/>
    <w:rsid w:val="00413C58"/>
    <w:rsid w:val="00413DC5"/>
    <w:rsid w:val="004165D5"/>
    <w:rsid w:val="00417868"/>
    <w:rsid w:val="0042696D"/>
    <w:rsid w:val="004367F0"/>
    <w:rsid w:val="00455650"/>
    <w:rsid w:val="004611D8"/>
    <w:rsid w:val="00462D84"/>
    <w:rsid w:val="00465F04"/>
    <w:rsid w:val="00474E86"/>
    <w:rsid w:val="00491274"/>
    <w:rsid w:val="004964EC"/>
    <w:rsid w:val="004A3182"/>
    <w:rsid w:val="004A4B55"/>
    <w:rsid w:val="004B010B"/>
    <w:rsid w:val="004C2F96"/>
    <w:rsid w:val="004E28A2"/>
    <w:rsid w:val="004E3811"/>
    <w:rsid w:val="004E4594"/>
    <w:rsid w:val="004F3115"/>
    <w:rsid w:val="00506C76"/>
    <w:rsid w:val="005070C9"/>
    <w:rsid w:val="00511031"/>
    <w:rsid w:val="005216AB"/>
    <w:rsid w:val="005349A4"/>
    <w:rsid w:val="005352E6"/>
    <w:rsid w:val="00540302"/>
    <w:rsid w:val="00550C57"/>
    <w:rsid w:val="00563B15"/>
    <w:rsid w:val="0056589B"/>
    <w:rsid w:val="00570B50"/>
    <w:rsid w:val="00584078"/>
    <w:rsid w:val="005A7045"/>
    <w:rsid w:val="005C37E1"/>
    <w:rsid w:val="005C7DBB"/>
    <w:rsid w:val="005D3131"/>
    <w:rsid w:val="005D46AC"/>
    <w:rsid w:val="005D51CC"/>
    <w:rsid w:val="005F48EE"/>
    <w:rsid w:val="00610122"/>
    <w:rsid w:val="0061020A"/>
    <w:rsid w:val="00610E6D"/>
    <w:rsid w:val="0062286D"/>
    <w:rsid w:val="00625BEB"/>
    <w:rsid w:val="006310F0"/>
    <w:rsid w:val="0063617C"/>
    <w:rsid w:val="0063787B"/>
    <w:rsid w:val="00637AB4"/>
    <w:rsid w:val="00640A6B"/>
    <w:rsid w:val="0065232F"/>
    <w:rsid w:val="00653DB6"/>
    <w:rsid w:val="00673176"/>
    <w:rsid w:val="00677438"/>
    <w:rsid w:val="0068150E"/>
    <w:rsid w:val="006A387D"/>
    <w:rsid w:val="006A6AE1"/>
    <w:rsid w:val="006A7F7A"/>
    <w:rsid w:val="006D253B"/>
    <w:rsid w:val="006D28F0"/>
    <w:rsid w:val="006D75AA"/>
    <w:rsid w:val="006E608D"/>
    <w:rsid w:val="006F434C"/>
    <w:rsid w:val="006F5B6C"/>
    <w:rsid w:val="00700BD9"/>
    <w:rsid w:val="00703307"/>
    <w:rsid w:val="00711137"/>
    <w:rsid w:val="007167A4"/>
    <w:rsid w:val="00730FED"/>
    <w:rsid w:val="00731A22"/>
    <w:rsid w:val="007375EC"/>
    <w:rsid w:val="00755606"/>
    <w:rsid w:val="00761E35"/>
    <w:rsid w:val="007770A0"/>
    <w:rsid w:val="0077780C"/>
    <w:rsid w:val="00785188"/>
    <w:rsid w:val="007902ED"/>
    <w:rsid w:val="00794CB7"/>
    <w:rsid w:val="007A2BF0"/>
    <w:rsid w:val="007A3081"/>
    <w:rsid w:val="007A3A90"/>
    <w:rsid w:val="007B4D48"/>
    <w:rsid w:val="007B5631"/>
    <w:rsid w:val="007B7C19"/>
    <w:rsid w:val="007B7D43"/>
    <w:rsid w:val="007D0BFA"/>
    <w:rsid w:val="007E0B01"/>
    <w:rsid w:val="007E5700"/>
    <w:rsid w:val="007F276E"/>
    <w:rsid w:val="0080446F"/>
    <w:rsid w:val="008158C7"/>
    <w:rsid w:val="00825A64"/>
    <w:rsid w:val="0083135A"/>
    <w:rsid w:val="00842229"/>
    <w:rsid w:val="0085451F"/>
    <w:rsid w:val="008554F5"/>
    <w:rsid w:val="00866011"/>
    <w:rsid w:val="00866AD9"/>
    <w:rsid w:val="00872DE4"/>
    <w:rsid w:val="008A1F1E"/>
    <w:rsid w:val="008A3500"/>
    <w:rsid w:val="008A6459"/>
    <w:rsid w:val="008B2DB5"/>
    <w:rsid w:val="008C0B0E"/>
    <w:rsid w:val="008C5426"/>
    <w:rsid w:val="008C7D43"/>
    <w:rsid w:val="008D7903"/>
    <w:rsid w:val="00924E21"/>
    <w:rsid w:val="00947601"/>
    <w:rsid w:val="0095285B"/>
    <w:rsid w:val="00955662"/>
    <w:rsid w:val="00961B93"/>
    <w:rsid w:val="00975CB4"/>
    <w:rsid w:val="00976C7C"/>
    <w:rsid w:val="009779EB"/>
    <w:rsid w:val="009805CF"/>
    <w:rsid w:val="00991711"/>
    <w:rsid w:val="00994363"/>
    <w:rsid w:val="0099547E"/>
    <w:rsid w:val="009B08F7"/>
    <w:rsid w:val="009B4F91"/>
    <w:rsid w:val="009B55F2"/>
    <w:rsid w:val="009C19E7"/>
    <w:rsid w:val="009C2790"/>
    <w:rsid w:val="009C549D"/>
    <w:rsid w:val="00A12011"/>
    <w:rsid w:val="00A13879"/>
    <w:rsid w:val="00A15D20"/>
    <w:rsid w:val="00A26BFA"/>
    <w:rsid w:val="00A321EF"/>
    <w:rsid w:val="00A34B79"/>
    <w:rsid w:val="00A409A9"/>
    <w:rsid w:val="00A44E77"/>
    <w:rsid w:val="00A51570"/>
    <w:rsid w:val="00A606E6"/>
    <w:rsid w:val="00A63BED"/>
    <w:rsid w:val="00A66EB4"/>
    <w:rsid w:val="00A77117"/>
    <w:rsid w:val="00A93FC5"/>
    <w:rsid w:val="00A949F4"/>
    <w:rsid w:val="00AA1960"/>
    <w:rsid w:val="00AA37BF"/>
    <w:rsid w:val="00AA4D0F"/>
    <w:rsid w:val="00AA7D22"/>
    <w:rsid w:val="00AB1DC5"/>
    <w:rsid w:val="00AB406E"/>
    <w:rsid w:val="00AB559C"/>
    <w:rsid w:val="00AC15B0"/>
    <w:rsid w:val="00AC4EBB"/>
    <w:rsid w:val="00AC7CC9"/>
    <w:rsid w:val="00AE1B62"/>
    <w:rsid w:val="00AE38D6"/>
    <w:rsid w:val="00AE768D"/>
    <w:rsid w:val="00AF258E"/>
    <w:rsid w:val="00B01C63"/>
    <w:rsid w:val="00B030C0"/>
    <w:rsid w:val="00B11EB0"/>
    <w:rsid w:val="00B50C15"/>
    <w:rsid w:val="00B60435"/>
    <w:rsid w:val="00B614F9"/>
    <w:rsid w:val="00B655E4"/>
    <w:rsid w:val="00B67167"/>
    <w:rsid w:val="00B95C3C"/>
    <w:rsid w:val="00BA04E8"/>
    <w:rsid w:val="00BA11CC"/>
    <w:rsid w:val="00BA55EB"/>
    <w:rsid w:val="00BB4824"/>
    <w:rsid w:val="00BB5B46"/>
    <w:rsid w:val="00BC1292"/>
    <w:rsid w:val="00BC5646"/>
    <w:rsid w:val="00BD21FA"/>
    <w:rsid w:val="00BD34DB"/>
    <w:rsid w:val="00BD4498"/>
    <w:rsid w:val="00BF45B6"/>
    <w:rsid w:val="00C17BA6"/>
    <w:rsid w:val="00C205A3"/>
    <w:rsid w:val="00C23BEA"/>
    <w:rsid w:val="00C23E1A"/>
    <w:rsid w:val="00C31AA2"/>
    <w:rsid w:val="00C46648"/>
    <w:rsid w:val="00C5452A"/>
    <w:rsid w:val="00C6270C"/>
    <w:rsid w:val="00C77D74"/>
    <w:rsid w:val="00C85F08"/>
    <w:rsid w:val="00CA0557"/>
    <w:rsid w:val="00CA5942"/>
    <w:rsid w:val="00CA6315"/>
    <w:rsid w:val="00CA6735"/>
    <w:rsid w:val="00CB3142"/>
    <w:rsid w:val="00CC770E"/>
    <w:rsid w:val="00CE417D"/>
    <w:rsid w:val="00CE780E"/>
    <w:rsid w:val="00D00271"/>
    <w:rsid w:val="00D15119"/>
    <w:rsid w:val="00D17155"/>
    <w:rsid w:val="00D418D2"/>
    <w:rsid w:val="00D45E2B"/>
    <w:rsid w:val="00D4634B"/>
    <w:rsid w:val="00D50688"/>
    <w:rsid w:val="00D56AD4"/>
    <w:rsid w:val="00D64096"/>
    <w:rsid w:val="00D6671D"/>
    <w:rsid w:val="00D71405"/>
    <w:rsid w:val="00D716C5"/>
    <w:rsid w:val="00D71ABF"/>
    <w:rsid w:val="00D80316"/>
    <w:rsid w:val="00D82DC6"/>
    <w:rsid w:val="00D973A8"/>
    <w:rsid w:val="00DB659A"/>
    <w:rsid w:val="00DC6F4D"/>
    <w:rsid w:val="00DC714B"/>
    <w:rsid w:val="00DD0058"/>
    <w:rsid w:val="00DE03CC"/>
    <w:rsid w:val="00DF0FC1"/>
    <w:rsid w:val="00DF2DB1"/>
    <w:rsid w:val="00E01E88"/>
    <w:rsid w:val="00E07AC8"/>
    <w:rsid w:val="00E10BC2"/>
    <w:rsid w:val="00E1725E"/>
    <w:rsid w:val="00E17CEC"/>
    <w:rsid w:val="00E22B71"/>
    <w:rsid w:val="00E22DF6"/>
    <w:rsid w:val="00E312D6"/>
    <w:rsid w:val="00E36546"/>
    <w:rsid w:val="00E3679F"/>
    <w:rsid w:val="00E46722"/>
    <w:rsid w:val="00E8475B"/>
    <w:rsid w:val="00EA245A"/>
    <w:rsid w:val="00EA2E77"/>
    <w:rsid w:val="00EA6039"/>
    <w:rsid w:val="00EB3B97"/>
    <w:rsid w:val="00EB511D"/>
    <w:rsid w:val="00EB6122"/>
    <w:rsid w:val="00EC3150"/>
    <w:rsid w:val="00EC4871"/>
    <w:rsid w:val="00ED320E"/>
    <w:rsid w:val="00ED5E67"/>
    <w:rsid w:val="00ED614E"/>
    <w:rsid w:val="00ED79E6"/>
    <w:rsid w:val="00EE6271"/>
    <w:rsid w:val="00EF6ACB"/>
    <w:rsid w:val="00EF6E95"/>
    <w:rsid w:val="00EF7663"/>
    <w:rsid w:val="00F03E95"/>
    <w:rsid w:val="00F2765E"/>
    <w:rsid w:val="00F27D65"/>
    <w:rsid w:val="00F42673"/>
    <w:rsid w:val="00F4622A"/>
    <w:rsid w:val="00F55F78"/>
    <w:rsid w:val="00F67956"/>
    <w:rsid w:val="00F77225"/>
    <w:rsid w:val="00F80285"/>
    <w:rsid w:val="00F816D1"/>
    <w:rsid w:val="00F817B6"/>
    <w:rsid w:val="00F92F4C"/>
    <w:rsid w:val="00F942E8"/>
    <w:rsid w:val="00FA363A"/>
    <w:rsid w:val="00FC330F"/>
    <w:rsid w:val="00FD45FE"/>
    <w:rsid w:val="00FE15A7"/>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paragraph" w:styleId="Heading1">
    <w:name w:val="heading 1"/>
    <w:basedOn w:val="Normal"/>
    <w:next w:val="Normal"/>
    <w:link w:val="Heading1Char"/>
    <w:uiPriority w:val="99"/>
    <w:qFormat/>
    <w:rsid w:val="00F03E95"/>
    <w:pPr>
      <w:keepNext/>
      <w:spacing w:after="0" w:line="240" w:lineRule="auto"/>
      <w:outlineLvl w:val="0"/>
    </w:pPr>
    <w:rPr>
      <w:rFonts w:ascii=".VnTimeH" w:eastAsia="Times New Roman" w:hAnsi=".VnTimeH"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F03E95"/>
    <w:rPr>
      <w:rFonts w:ascii=".VnTimeH" w:eastAsia="Times New Roman" w:hAnsi=".VnTimeH"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paragraph" w:styleId="Heading1">
    <w:name w:val="heading 1"/>
    <w:basedOn w:val="Normal"/>
    <w:next w:val="Normal"/>
    <w:link w:val="Heading1Char"/>
    <w:uiPriority w:val="99"/>
    <w:qFormat/>
    <w:rsid w:val="00F03E95"/>
    <w:pPr>
      <w:keepNext/>
      <w:spacing w:after="0" w:line="240" w:lineRule="auto"/>
      <w:outlineLvl w:val="0"/>
    </w:pPr>
    <w:rPr>
      <w:rFonts w:ascii=".VnTimeH" w:eastAsia="Times New Roman" w:hAnsi=".VnTimeH"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F03E95"/>
    <w:rPr>
      <w:rFonts w:ascii=".VnTimeH" w:eastAsia="Times New Roman" w:hAnsi=".VnTimeH"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 w:id="1164273212">
      <w:bodyDiv w:val="1"/>
      <w:marLeft w:val="0"/>
      <w:marRight w:val="0"/>
      <w:marTop w:val="0"/>
      <w:marBottom w:val="0"/>
      <w:divBdr>
        <w:top w:val="none" w:sz="0" w:space="0" w:color="auto"/>
        <w:left w:val="none" w:sz="0" w:space="0" w:color="auto"/>
        <w:bottom w:val="none" w:sz="0" w:space="0" w:color="auto"/>
        <w:right w:val="none" w:sz="0" w:space="0" w:color="auto"/>
      </w:divBdr>
    </w:div>
    <w:div w:id="19092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02AB-6AC7-4344-837E-FD72D517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CMS</cp:lastModifiedBy>
  <cp:revision>2</cp:revision>
  <cp:lastPrinted>2018-12-04T09:47:00Z</cp:lastPrinted>
  <dcterms:created xsi:type="dcterms:W3CDTF">2022-06-02T07:31:00Z</dcterms:created>
  <dcterms:modified xsi:type="dcterms:W3CDTF">2022-06-02T07:31:00Z</dcterms:modified>
</cp:coreProperties>
</file>